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4C0F4" w14:textId="7FE6BAEE" w:rsidR="002A698A" w:rsidRPr="00D72056" w:rsidRDefault="00206979" w:rsidP="32D2243C">
      <w:pPr>
        <w:rPr>
          <w:rFonts w:ascii="Aptos" w:eastAsia="Aptos" w:hAnsi="Aptos" w:cs="Aptos"/>
          <w:sz w:val="28"/>
          <w:szCs w:val="28"/>
        </w:rPr>
      </w:pPr>
      <w:r w:rsidRPr="00F34D85">
        <w:rPr>
          <w:b/>
          <w:bCs/>
          <w:noProof/>
          <w:sz w:val="28"/>
          <w:szCs w:val="28"/>
        </w:rPr>
        <w:drawing>
          <wp:anchor distT="0" distB="0" distL="114300" distR="114300" simplePos="0" relativeHeight="251658240" behindDoc="1" locked="0" layoutInCell="1" allowOverlap="1" wp14:anchorId="731FA98F" wp14:editId="6DA00BFB">
            <wp:simplePos x="0" y="0"/>
            <wp:positionH relativeFrom="margin">
              <wp:posOffset>9544050</wp:posOffset>
            </wp:positionH>
            <wp:positionV relativeFrom="paragraph">
              <wp:posOffset>6128385</wp:posOffset>
            </wp:positionV>
            <wp:extent cx="473631" cy="514350"/>
            <wp:effectExtent l="0" t="0" r="3175" b="0"/>
            <wp:wrapTight wrapText="bothSides">
              <wp:wrapPolygon edited="0">
                <wp:start x="4349" y="0"/>
                <wp:lineTo x="0" y="4000"/>
                <wp:lineTo x="0" y="16800"/>
                <wp:lineTo x="4349" y="20800"/>
                <wp:lineTo x="16526" y="20800"/>
                <wp:lineTo x="20875" y="16800"/>
                <wp:lineTo x="20875" y="4000"/>
                <wp:lineTo x="16526" y="0"/>
                <wp:lineTo x="4349" y="0"/>
              </wp:wrapPolygon>
            </wp:wrapTight>
            <wp:docPr id="464157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15704" name=""/>
                    <pic:cNvPicPr/>
                  </pic:nvPicPr>
                  <pic:blipFill>
                    <a:blip r:embed="rId9">
                      <a:extLst>
                        <a:ext uri="{28A0092B-C50C-407E-A947-70E740481C1C}">
                          <a14:useLocalDpi xmlns:a14="http://schemas.microsoft.com/office/drawing/2010/main" val="0"/>
                        </a:ext>
                      </a:extLst>
                    </a:blip>
                    <a:stretch>
                      <a:fillRect/>
                    </a:stretch>
                  </pic:blipFill>
                  <pic:spPr>
                    <a:xfrm>
                      <a:off x="0" y="0"/>
                      <a:ext cx="473631" cy="514350"/>
                    </a:xfrm>
                    <a:prstGeom prst="rect">
                      <a:avLst/>
                    </a:prstGeom>
                  </pic:spPr>
                </pic:pic>
              </a:graphicData>
            </a:graphic>
            <wp14:sizeRelH relativeFrom="margin">
              <wp14:pctWidth>0</wp14:pctWidth>
            </wp14:sizeRelH>
            <wp14:sizeRelV relativeFrom="margin">
              <wp14:pctHeight>0</wp14:pctHeight>
            </wp14:sizeRelV>
          </wp:anchor>
        </w:drawing>
      </w:r>
      <w:r w:rsidR="00F34D85" w:rsidRPr="00F34D85">
        <w:rPr>
          <w:b/>
          <w:bCs/>
          <w:noProof/>
          <w:sz w:val="28"/>
          <w:szCs w:val="28"/>
        </w:rPr>
        <w:t>Geography</w:t>
      </w:r>
      <w:r w:rsidR="74F80AEC" w:rsidRPr="00F34D85">
        <w:rPr>
          <w:b/>
          <w:bCs/>
          <w:sz w:val="36"/>
          <w:szCs w:val="36"/>
        </w:rPr>
        <w:t xml:space="preserve"> </w:t>
      </w:r>
      <w:r w:rsidR="72F4A2F4" w:rsidRPr="32D2243C">
        <w:rPr>
          <w:b/>
          <w:bCs/>
          <w:sz w:val="28"/>
          <w:szCs w:val="28"/>
        </w:rPr>
        <w:t>Pathway at Pye Green</w:t>
      </w:r>
      <w:r w:rsidR="15E73A03" w:rsidRPr="32D2243C">
        <w:rPr>
          <w:b/>
          <w:bCs/>
          <w:sz w:val="28"/>
          <w:szCs w:val="28"/>
        </w:rPr>
        <w:t xml:space="preserve"> </w:t>
      </w:r>
      <w:r w:rsidR="191D0D30" w:rsidRPr="32D2243C">
        <w:rPr>
          <w:b/>
          <w:bCs/>
          <w:sz w:val="28"/>
          <w:szCs w:val="28"/>
        </w:rPr>
        <w:t>- overview 20</w:t>
      </w:r>
      <w:r w:rsidR="31993035" w:rsidRPr="32D2243C">
        <w:rPr>
          <w:b/>
          <w:bCs/>
          <w:sz w:val="28"/>
          <w:szCs w:val="28"/>
        </w:rPr>
        <w:t>25-2026</w:t>
      </w:r>
      <w:r w:rsidR="5B63ADF5" w:rsidRPr="32D2243C">
        <w:rPr>
          <w:rFonts w:ascii="Times New Roman" w:eastAsia="Times New Roman" w:hAnsi="Times New Roman" w:cs="Times New Roman"/>
          <w:color w:val="000000" w:themeColor="text1"/>
          <w:sz w:val="28"/>
          <w:szCs w:val="28"/>
        </w:rPr>
        <w:t xml:space="preserve"> </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4366"/>
        <w:gridCol w:w="5133"/>
        <w:gridCol w:w="4592"/>
      </w:tblGrid>
      <w:tr w:rsidR="00952971" w14:paraId="5608E8C1" w14:textId="77777777" w:rsidTr="6BD60A21">
        <w:tc>
          <w:tcPr>
            <w:tcW w:w="421" w:type="pct"/>
          </w:tcPr>
          <w:p w14:paraId="4B4EA348" w14:textId="77777777" w:rsidR="00952971" w:rsidRDefault="00952971"/>
        </w:tc>
        <w:tc>
          <w:tcPr>
            <w:tcW w:w="1419" w:type="pct"/>
          </w:tcPr>
          <w:p w14:paraId="22DADA53" w14:textId="12852D27" w:rsidR="00952971" w:rsidRPr="0048356E" w:rsidRDefault="00952971" w:rsidP="0048356E">
            <w:pPr>
              <w:jc w:val="center"/>
              <w:rPr>
                <w:b/>
                <w:bCs/>
              </w:rPr>
            </w:pPr>
            <w:r w:rsidRPr="0048356E">
              <w:rPr>
                <w:b/>
                <w:bCs/>
              </w:rPr>
              <w:t>Autumn</w:t>
            </w:r>
          </w:p>
        </w:tc>
        <w:tc>
          <w:tcPr>
            <w:tcW w:w="1668" w:type="pct"/>
          </w:tcPr>
          <w:p w14:paraId="40F65B79" w14:textId="393B4164" w:rsidR="00952971" w:rsidRPr="0048356E" w:rsidRDefault="00952971" w:rsidP="0048356E">
            <w:pPr>
              <w:jc w:val="center"/>
              <w:rPr>
                <w:b/>
                <w:bCs/>
              </w:rPr>
            </w:pPr>
            <w:r w:rsidRPr="0048356E">
              <w:rPr>
                <w:b/>
                <w:bCs/>
              </w:rPr>
              <w:t>Spring</w:t>
            </w:r>
          </w:p>
        </w:tc>
        <w:tc>
          <w:tcPr>
            <w:tcW w:w="1492" w:type="pct"/>
          </w:tcPr>
          <w:p w14:paraId="46200913" w14:textId="4F91D4D8" w:rsidR="00952971" w:rsidRPr="0048356E" w:rsidRDefault="00952971" w:rsidP="0048356E">
            <w:pPr>
              <w:jc w:val="center"/>
              <w:rPr>
                <w:b/>
                <w:bCs/>
              </w:rPr>
            </w:pPr>
            <w:r w:rsidRPr="0048356E">
              <w:rPr>
                <w:b/>
                <w:bCs/>
              </w:rPr>
              <w:t>Summer</w:t>
            </w:r>
          </w:p>
        </w:tc>
      </w:tr>
      <w:tr w:rsidR="006540C7" w14:paraId="1BB05E35" w14:textId="77777777" w:rsidTr="6BD60A21">
        <w:tc>
          <w:tcPr>
            <w:tcW w:w="421" w:type="pct"/>
            <w:shd w:val="clear" w:color="auto" w:fill="DAE9F7" w:themeFill="text2" w:themeFillTint="1A"/>
            <w:vAlign w:val="center"/>
          </w:tcPr>
          <w:p w14:paraId="56C5C5AE" w14:textId="6725CCEE" w:rsidR="006540C7" w:rsidRDefault="004E62C8" w:rsidP="004E62C8">
            <w:r>
              <w:t xml:space="preserve">National Curriculum KS1 skills </w:t>
            </w:r>
          </w:p>
        </w:tc>
        <w:tc>
          <w:tcPr>
            <w:tcW w:w="4579" w:type="pct"/>
            <w:gridSpan w:val="3"/>
            <w:shd w:val="clear" w:color="auto" w:fill="DAE9F7" w:themeFill="text2" w:themeFillTint="1A"/>
          </w:tcPr>
          <w:p w14:paraId="16A6E51E" w14:textId="7AE1410E" w:rsidR="00C64F26" w:rsidRDefault="00F135D3" w:rsidP="00F135D3">
            <w:r w:rsidRPr="00F135D3">
              <w:t>Pupils should develop knowledge about the world, the United Kingdom and their locality. They should understand basic subject-specific vocabulary relating to human and physical geography and begin to use geographical skills, including first-hand observation, to enhance their locational awareness.</w:t>
            </w:r>
          </w:p>
        </w:tc>
      </w:tr>
      <w:tr w:rsidR="00952971" w14:paraId="2AD8929E" w14:textId="77777777" w:rsidTr="6BD60A21">
        <w:tc>
          <w:tcPr>
            <w:tcW w:w="421" w:type="pct"/>
          </w:tcPr>
          <w:p w14:paraId="2ED61F90" w14:textId="2444B358" w:rsidR="00952971" w:rsidRDefault="00952971">
            <w:r>
              <w:t>Y1</w:t>
            </w:r>
          </w:p>
        </w:tc>
        <w:tc>
          <w:tcPr>
            <w:tcW w:w="1419" w:type="pct"/>
            <w:shd w:val="clear" w:color="auto" w:fill="FFFFFF" w:themeFill="background1"/>
          </w:tcPr>
          <w:p w14:paraId="7630A880" w14:textId="706A9905" w:rsidR="00796F32" w:rsidRPr="00F77D77" w:rsidRDefault="00796F32" w:rsidP="00796F32">
            <w:pPr>
              <w:rPr>
                <w:b/>
                <w:bCs/>
                <w:szCs w:val="20"/>
              </w:rPr>
            </w:pPr>
            <w:r w:rsidRPr="00F77D77">
              <w:rPr>
                <w:b/>
                <w:bCs/>
                <w:szCs w:val="20"/>
              </w:rPr>
              <w:t>Maps</w:t>
            </w:r>
            <w:r w:rsidR="00705551">
              <w:rPr>
                <w:b/>
                <w:bCs/>
                <w:szCs w:val="20"/>
              </w:rPr>
              <w:t>- me</w:t>
            </w:r>
            <w:r>
              <w:rPr>
                <w:b/>
                <w:bCs/>
                <w:szCs w:val="20"/>
              </w:rPr>
              <w:t xml:space="preserve"> and my school</w:t>
            </w:r>
          </w:p>
          <w:p w14:paraId="43BD3E6C" w14:textId="661B0B3F" w:rsidR="00796F32" w:rsidRPr="00F77D77" w:rsidRDefault="00796F32" w:rsidP="00796F32">
            <w:pPr>
              <w:rPr>
                <w:szCs w:val="20"/>
              </w:rPr>
            </w:pPr>
            <w:r w:rsidRPr="00F77D77">
              <w:rPr>
                <w:szCs w:val="20"/>
              </w:rPr>
              <w:t xml:space="preserve">We will learn about </w:t>
            </w:r>
            <w:r w:rsidR="0032796D">
              <w:rPr>
                <w:szCs w:val="20"/>
              </w:rPr>
              <w:t xml:space="preserve">the location of our school and its surrounding area. We will explore </w:t>
            </w:r>
            <w:r w:rsidRPr="00F77D77">
              <w:rPr>
                <w:szCs w:val="20"/>
              </w:rPr>
              <w:t>maps, symbols and keys</w:t>
            </w:r>
            <w:r w:rsidR="0032796D">
              <w:rPr>
                <w:szCs w:val="20"/>
              </w:rPr>
              <w:t xml:space="preserve">. Then </w:t>
            </w:r>
            <w:r w:rsidRPr="00F77D77">
              <w:rPr>
                <w:szCs w:val="20"/>
              </w:rPr>
              <w:t>apply our knowledge to follow and make maps of the school grounds to locate key features.</w:t>
            </w:r>
          </w:p>
          <w:p w14:paraId="4E1092D2" w14:textId="77777777" w:rsidR="00796F32" w:rsidRPr="00F77D77" w:rsidRDefault="00796F32" w:rsidP="00796F32">
            <w:pPr>
              <w:rPr>
                <w:szCs w:val="20"/>
              </w:rPr>
            </w:pPr>
          </w:p>
          <w:p w14:paraId="6CDD571B" w14:textId="77777777" w:rsidR="00796F32" w:rsidRPr="00F77D77" w:rsidRDefault="00796F32" w:rsidP="00796F32">
            <w:pPr>
              <w:pStyle w:val="ListParagraph"/>
              <w:numPr>
                <w:ilvl w:val="0"/>
                <w:numId w:val="9"/>
              </w:numPr>
              <w:rPr>
                <w:sz w:val="16"/>
                <w:szCs w:val="16"/>
              </w:rPr>
            </w:pPr>
            <w:r w:rsidRPr="00F77D77">
              <w:rPr>
                <w:sz w:val="16"/>
                <w:szCs w:val="16"/>
              </w:rPr>
              <w:t>use simple compass directions and locational and directional language to describe the location of features and routes on a map</w:t>
            </w:r>
          </w:p>
          <w:p w14:paraId="02639854" w14:textId="77777777" w:rsidR="00796F32" w:rsidRPr="00F77D77" w:rsidRDefault="00796F32" w:rsidP="00796F32">
            <w:pPr>
              <w:pStyle w:val="ListParagraph"/>
              <w:numPr>
                <w:ilvl w:val="0"/>
                <w:numId w:val="9"/>
              </w:numPr>
              <w:rPr>
                <w:sz w:val="16"/>
                <w:szCs w:val="16"/>
              </w:rPr>
            </w:pPr>
            <w:r w:rsidRPr="00F77D77">
              <w:rPr>
                <w:sz w:val="16"/>
                <w:szCs w:val="16"/>
              </w:rPr>
              <w:t>use aerial photographs and plan perspectives to recognise landmarks and basic human and physical features; devise a simple map; and use and construct basic symbols in a key</w:t>
            </w:r>
          </w:p>
          <w:p w14:paraId="41D7892F" w14:textId="77777777" w:rsidR="00796F32" w:rsidRPr="00F77D77" w:rsidRDefault="00796F32" w:rsidP="00796F32">
            <w:pPr>
              <w:pStyle w:val="ListParagraph"/>
              <w:numPr>
                <w:ilvl w:val="0"/>
                <w:numId w:val="9"/>
              </w:numPr>
            </w:pPr>
            <w:r w:rsidRPr="00F77D77">
              <w:rPr>
                <w:sz w:val="16"/>
                <w:szCs w:val="16"/>
              </w:rPr>
              <w:t>use simple fieldwork and observational skills to study the geography of their school and its grounds and the key human and physical features of its surrounding environment.</w:t>
            </w:r>
          </w:p>
          <w:p w14:paraId="04B6B289" w14:textId="77777777" w:rsidR="00796F32" w:rsidRPr="00F77D77" w:rsidRDefault="00796F32" w:rsidP="00796F32"/>
          <w:p w14:paraId="6FEBEFCF" w14:textId="77777777" w:rsidR="00796F32" w:rsidRDefault="00796F32" w:rsidP="00796F32">
            <w:pPr>
              <w:rPr>
                <w:color w:val="7030A0"/>
              </w:rPr>
            </w:pPr>
            <w:r w:rsidRPr="00F77D77">
              <w:rPr>
                <w:color w:val="7030A0"/>
              </w:rPr>
              <w:t xml:space="preserve">Assessment Method: </w:t>
            </w:r>
          </w:p>
          <w:p w14:paraId="12A74705" w14:textId="6BE7733D" w:rsidR="00705551" w:rsidRPr="00F77D77" w:rsidRDefault="0035441C" w:rsidP="00796F32">
            <w:pPr>
              <w:rPr>
                <w:color w:val="7030A0"/>
              </w:rPr>
            </w:pPr>
            <w:r w:rsidRPr="357B51F7">
              <w:rPr>
                <w:color w:val="7030A0"/>
              </w:rPr>
              <w:t>Video verbal explanations and discussions</w:t>
            </w:r>
            <w:r w:rsidR="00CA3C8B" w:rsidRPr="357B51F7">
              <w:rPr>
                <w:color w:val="7030A0"/>
              </w:rPr>
              <w:t>.</w:t>
            </w:r>
          </w:p>
          <w:p w14:paraId="20871343" w14:textId="6B698A66" w:rsidR="3FC72798" w:rsidRDefault="3FC72798" w:rsidP="357B51F7">
            <w:pPr>
              <w:rPr>
                <w:color w:val="7030A0"/>
              </w:rPr>
            </w:pPr>
            <w:r w:rsidRPr="357B51F7">
              <w:rPr>
                <w:color w:val="7030A0"/>
              </w:rPr>
              <w:t>Children create and follow maps.</w:t>
            </w:r>
          </w:p>
          <w:p w14:paraId="67859CEB" w14:textId="69A172B1" w:rsidR="001A7A93" w:rsidRPr="00F77D77" w:rsidRDefault="001A7A93" w:rsidP="00796F32">
            <w:pPr>
              <w:rPr>
                <w:color w:val="7030A0"/>
              </w:rPr>
            </w:pPr>
          </w:p>
        </w:tc>
        <w:tc>
          <w:tcPr>
            <w:tcW w:w="1668" w:type="pct"/>
          </w:tcPr>
          <w:p w14:paraId="1BAF4372" w14:textId="77777777" w:rsidR="00796F32" w:rsidRPr="00F77D77" w:rsidRDefault="00796F32" w:rsidP="00796F32">
            <w:pPr>
              <w:rPr>
                <w:b/>
                <w:bCs/>
                <w:szCs w:val="20"/>
              </w:rPr>
            </w:pPr>
            <w:r w:rsidRPr="00F77D77">
              <w:rPr>
                <w:b/>
                <w:bCs/>
                <w:szCs w:val="20"/>
              </w:rPr>
              <w:t>Where in the world am I?</w:t>
            </w:r>
          </w:p>
          <w:p w14:paraId="2DBB2CC7" w14:textId="77777777" w:rsidR="00796F32" w:rsidRPr="00F77D77" w:rsidRDefault="00796F32" w:rsidP="00796F32">
            <w:pPr>
              <w:rPr>
                <w:szCs w:val="20"/>
              </w:rPr>
            </w:pPr>
            <w:r w:rsidRPr="00F77D77">
              <w:rPr>
                <w:szCs w:val="20"/>
              </w:rPr>
              <w:t>We will explore the world’s continents and its oceans. We will use compass directions to explain their locations in relation to the UK and the equator.</w:t>
            </w:r>
          </w:p>
          <w:p w14:paraId="00B1A943" w14:textId="77777777" w:rsidR="00796F32" w:rsidRPr="00F77D77" w:rsidRDefault="00796F32" w:rsidP="00796F32"/>
          <w:p w14:paraId="3AB71016" w14:textId="77777777" w:rsidR="00796F32" w:rsidRPr="00F77D77" w:rsidRDefault="00796F32" w:rsidP="00796F32">
            <w:pPr>
              <w:pStyle w:val="ListParagraph"/>
              <w:numPr>
                <w:ilvl w:val="0"/>
                <w:numId w:val="10"/>
              </w:numPr>
              <w:rPr>
                <w:sz w:val="16"/>
                <w:szCs w:val="14"/>
              </w:rPr>
            </w:pPr>
            <w:r w:rsidRPr="00F77D77">
              <w:rPr>
                <w:sz w:val="16"/>
                <w:szCs w:val="14"/>
              </w:rPr>
              <w:t>name and locate the world’s seven continents and five oceans</w:t>
            </w:r>
          </w:p>
          <w:p w14:paraId="1BF0DDEF" w14:textId="77777777" w:rsidR="00796F32" w:rsidRPr="00F77D77" w:rsidRDefault="00796F32" w:rsidP="00796F32">
            <w:pPr>
              <w:pStyle w:val="ListParagraph"/>
              <w:numPr>
                <w:ilvl w:val="0"/>
                <w:numId w:val="10"/>
              </w:numPr>
              <w:rPr>
                <w:sz w:val="16"/>
                <w:szCs w:val="16"/>
              </w:rPr>
            </w:pPr>
            <w:r w:rsidRPr="00F77D77">
              <w:rPr>
                <w:sz w:val="16"/>
                <w:szCs w:val="14"/>
              </w:rPr>
              <w:t>name, locate and identify characteristics of the four countries and capital cities of the United Kingdom and its surrounding seas</w:t>
            </w:r>
          </w:p>
          <w:p w14:paraId="027ED2C6" w14:textId="77777777" w:rsidR="00796F32" w:rsidRPr="00F77D77" w:rsidRDefault="00796F32" w:rsidP="00796F32"/>
          <w:p w14:paraId="5668AB34" w14:textId="77777777" w:rsidR="00796F32" w:rsidRPr="00F77D77" w:rsidRDefault="00796F32" w:rsidP="00796F32"/>
          <w:p w14:paraId="087CC95B" w14:textId="77777777" w:rsidR="00796F32" w:rsidRPr="00F77D77" w:rsidRDefault="00796F32" w:rsidP="00796F32"/>
          <w:p w14:paraId="36455BE9" w14:textId="77777777" w:rsidR="00796F32" w:rsidRPr="00F77D77" w:rsidRDefault="00796F32" w:rsidP="00796F32">
            <w:pPr>
              <w:rPr>
                <w:color w:val="7030A0"/>
              </w:rPr>
            </w:pPr>
            <w:r w:rsidRPr="00F77D77">
              <w:rPr>
                <w:color w:val="7030A0"/>
              </w:rPr>
              <w:t xml:space="preserve">Assessment Method: </w:t>
            </w:r>
          </w:p>
          <w:p w14:paraId="0BE1D9C3" w14:textId="111CC9A4" w:rsidR="00AC7D6D" w:rsidRPr="00F77D77" w:rsidRDefault="00665243" w:rsidP="00796F32">
            <w:r w:rsidRPr="00665243">
              <w:rPr>
                <w:color w:val="7030A0"/>
              </w:rPr>
              <w:t>Labelling maps and verbal responses.</w:t>
            </w:r>
          </w:p>
        </w:tc>
        <w:tc>
          <w:tcPr>
            <w:tcW w:w="1492" w:type="pct"/>
          </w:tcPr>
          <w:p w14:paraId="666CA5C8" w14:textId="487C820B" w:rsidR="00952971" w:rsidRDefault="4932175C" w:rsidP="6BD60A21">
            <w:pPr>
              <w:rPr>
                <w:b/>
                <w:bCs/>
              </w:rPr>
            </w:pPr>
            <w:r w:rsidRPr="00941129">
              <w:rPr>
                <w:b/>
                <w:bCs/>
              </w:rPr>
              <w:t>Africa</w:t>
            </w:r>
          </w:p>
          <w:p w14:paraId="0D75A199" w14:textId="41E9E338" w:rsidR="00921710" w:rsidRPr="000669A0" w:rsidRDefault="000669A0" w:rsidP="6BD60A21">
            <w:r>
              <w:t xml:space="preserve">We will explore the location of Africa on maps and </w:t>
            </w:r>
            <w:r w:rsidR="00FE443C">
              <w:t xml:space="preserve">compare its climate to the UK because of its relation to the equator. </w:t>
            </w:r>
            <w:r w:rsidR="006D1507">
              <w:t xml:space="preserve">We will explore key features of the African continent </w:t>
            </w:r>
            <w:r w:rsidR="001E7031">
              <w:t xml:space="preserve">including its animals, </w:t>
            </w:r>
            <w:r w:rsidR="00925A76">
              <w:t>traditions etc.</w:t>
            </w:r>
          </w:p>
          <w:p w14:paraId="31672ADC" w14:textId="03DCB5CD" w:rsidR="00952971" w:rsidRDefault="00952971" w:rsidP="6BD60A21">
            <w:pPr>
              <w:rPr>
                <w:strike/>
              </w:rPr>
            </w:pPr>
          </w:p>
          <w:p w14:paraId="0406E6A2" w14:textId="77777777" w:rsidR="00952971" w:rsidRPr="00921710" w:rsidRDefault="4932175C" w:rsidP="00921710">
            <w:pPr>
              <w:pStyle w:val="ListParagraph"/>
              <w:numPr>
                <w:ilvl w:val="0"/>
                <w:numId w:val="26"/>
              </w:numPr>
              <w:rPr>
                <w:rFonts w:ascii="Aptos" w:eastAsia="Aptos" w:hAnsi="Aptos" w:cs="Aptos"/>
                <w:sz w:val="16"/>
                <w:szCs w:val="16"/>
              </w:rPr>
            </w:pPr>
            <w:r w:rsidRPr="00921710">
              <w:rPr>
                <w:rFonts w:ascii="Aptos" w:eastAsia="Aptos" w:hAnsi="Aptos" w:cs="Aptos"/>
                <w:sz w:val="16"/>
                <w:szCs w:val="16"/>
              </w:rPr>
              <w:t>location of hot and cold areas of the world in relation to the Equator</w:t>
            </w:r>
          </w:p>
          <w:p w14:paraId="27605853" w14:textId="09D399A5" w:rsidR="00921710" w:rsidRPr="00921710" w:rsidRDefault="00921710" w:rsidP="00921710">
            <w:pPr>
              <w:pStyle w:val="ListParagraph"/>
              <w:numPr>
                <w:ilvl w:val="0"/>
                <w:numId w:val="26"/>
              </w:numPr>
              <w:rPr>
                <w:rFonts w:ascii="Aptos" w:eastAsia="Aptos" w:hAnsi="Aptos" w:cs="Aptos"/>
                <w:sz w:val="16"/>
                <w:szCs w:val="16"/>
              </w:rPr>
            </w:pPr>
            <w:r w:rsidRPr="00921710">
              <w:rPr>
                <w:rFonts w:ascii="Aptos" w:eastAsia="Aptos" w:hAnsi="Aptos" w:cs="Aptos"/>
                <w:sz w:val="16"/>
                <w:szCs w:val="16"/>
              </w:rPr>
              <w:t>understand geographical similarities and differences through studying the human and physical geography of a small area of the United Kingdom, and of a small area in a contrasting non-European country</w:t>
            </w:r>
          </w:p>
          <w:p w14:paraId="6A63D150" w14:textId="77777777" w:rsidR="00941129" w:rsidRPr="00925A76" w:rsidRDefault="00941129" w:rsidP="00921710">
            <w:pPr>
              <w:pStyle w:val="ListParagraph"/>
              <w:numPr>
                <w:ilvl w:val="0"/>
                <w:numId w:val="26"/>
              </w:numPr>
            </w:pPr>
            <w:r w:rsidRPr="00921710">
              <w:rPr>
                <w:rFonts w:ascii="Aptos" w:hAnsi="Aptos"/>
                <w:sz w:val="16"/>
                <w:szCs w:val="16"/>
              </w:rPr>
              <w:t>use world maps, atlases and globes to identify the United Kingdom and its countries, as well as the countries, continents and oceans studied at this key stage</w:t>
            </w:r>
          </w:p>
          <w:p w14:paraId="0C513328" w14:textId="77777777" w:rsidR="00925A76" w:rsidRDefault="00925A76" w:rsidP="00925A76"/>
          <w:p w14:paraId="22242B13" w14:textId="77777777" w:rsidR="00925A76" w:rsidRPr="00F77D77" w:rsidRDefault="00925A76" w:rsidP="00925A76">
            <w:pPr>
              <w:rPr>
                <w:color w:val="7030A0"/>
              </w:rPr>
            </w:pPr>
            <w:r w:rsidRPr="00F77D77">
              <w:rPr>
                <w:color w:val="7030A0"/>
              </w:rPr>
              <w:t xml:space="preserve">Assessment Method: </w:t>
            </w:r>
          </w:p>
          <w:p w14:paraId="6AE794E9" w14:textId="77777777" w:rsidR="00925A76" w:rsidRDefault="000455C7" w:rsidP="00925A76">
            <w:pPr>
              <w:rPr>
                <w:color w:val="7030A0"/>
              </w:rPr>
            </w:pPr>
            <w:r>
              <w:rPr>
                <w:color w:val="7030A0"/>
              </w:rPr>
              <w:t>Sorting- UK or Africa</w:t>
            </w:r>
          </w:p>
          <w:p w14:paraId="726BC103" w14:textId="2481389A" w:rsidR="00ED73D7" w:rsidRDefault="00ED73D7" w:rsidP="00925A76">
            <w:r>
              <w:rPr>
                <w:color w:val="7030A0"/>
              </w:rPr>
              <w:t xml:space="preserve">Discussion- how do you know? </w:t>
            </w:r>
          </w:p>
        </w:tc>
      </w:tr>
      <w:tr w:rsidR="00552C17" w14:paraId="016E6748" w14:textId="77777777" w:rsidTr="6BD60A21">
        <w:tc>
          <w:tcPr>
            <w:tcW w:w="421" w:type="pct"/>
          </w:tcPr>
          <w:p w14:paraId="517D7B0F" w14:textId="0ACD6366" w:rsidR="00552C17" w:rsidRDefault="00552C17" w:rsidP="00552C17">
            <w:r>
              <w:t>Y2</w:t>
            </w:r>
          </w:p>
        </w:tc>
        <w:tc>
          <w:tcPr>
            <w:tcW w:w="1419" w:type="pct"/>
            <w:shd w:val="clear" w:color="auto" w:fill="FFFFFF" w:themeFill="background1"/>
          </w:tcPr>
          <w:p w14:paraId="0C051664" w14:textId="77777777" w:rsidR="00552C17" w:rsidRPr="00C319E2" w:rsidRDefault="00552C17" w:rsidP="00552C17">
            <w:pPr>
              <w:jc w:val="center"/>
              <w:rPr>
                <w:b/>
                <w:bCs/>
                <w:szCs w:val="20"/>
              </w:rPr>
            </w:pPr>
            <w:r w:rsidRPr="00C319E2">
              <w:rPr>
                <w:b/>
                <w:bCs/>
                <w:szCs w:val="20"/>
              </w:rPr>
              <w:t xml:space="preserve">My local area  </w:t>
            </w:r>
          </w:p>
          <w:p w14:paraId="68696D95" w14:textId="77777777" w:rsidR="00552C17" w:rsidRDefault="00552C17" w:rsidP="00552C17">
            <w:pPr>
              <w:rPr>
                <w:szCs w:val="20"/>
              </w:rPr>
            </w:pPr>
            <w:r w:rsidRPr="00C319E2">
              <w:rPr>
                <w:szCs w:val="20"/>
              </w:rPr>
              <w:t>We will learn about the difference between villages, towns and cities and recognise Hednesford as a town. We will explore our local mining community and how the land use has changed. We will use fieldwork and maps to locate distinct places in our local area.</w:t>
            </w:r>
          </w:p>
          <w:p w14:paraId="55314F62" w14:textId="77777777" w:rsidR="00C319E2" w:rsidRDefault="00C319E2" w:rsidP="00552C17">
            <w:pPr>
              <w:rPr>
                <w:color w:val="7030A0"/>
                <w:szCs w:val="20"/>
              </w:rPr>
            </w:pPr>
          </w:p>
          <w:p w14:paraId="33E53EA5" w14:textId="77777777" w:rsidR="00B94DDE" w:rsidRDefault="00922C18" w:rsidP="00B94DDE">
            <w:pPr>
              <w:pStyle w:val="ListParagraph"/>
              <w:numPr>
                <w:ilvl w:val="0"/>
                <w:numId w:val="13"/>
              </w:numPr>
              <w:rPr>
                <w:rFonts w:ascii="Comic Sans MS" w:hAnsi="Comic Sans MS"/>
                <w:sz w:val="16"/>
                <w:szCs w:val="14"/>
              </w:rPr>
            </w:pPr>
            <w:r w:rsidRPr="00B94DDE">
              <w:rPr>
                <w:rFonts w:ascii="Comic Sans MS" w:hAnsi="Comic Sans MS"/>
                <w:sz w:val="16"/>
                <w:szCs w:val="14"/>
              </w:rPr>
              <w:t>Use basic geographical vocabulary to refer to</w:t>
            </w:r>
            <w:r w:rsidR="00B94DDE" w:rsidRPr="00B94DDE">
              <w:rPr>
                <w:rFonts w:ascii="Comic Sans MS" w:hAnsi="Comic Sans MS"/>
                <w:sz w:val="16"/>
                <w:szCs w:val="14"/>
              </w:rPr>
              <w:t xml:space="preserve"> </w:t>
            </w:r>
            <w:r w:rsidRPr="00B94DDE">
              <w:rPr>
                <w:rFonts w:ascii="Comic Sans MS" w:hAnsi="Comic Sans MS"/>
                <w:sz w:val="16"/>
                <w:szCs w:val="14"/>
              </w:rPr>
              <w:t xml:space="preserve">key physical </w:t>
            </w:r>
            <w:r w:rsidR="00B94DDE" w:rsidRPr="00B94DDE">
              <w:rPr>
                <w:rFonts w:ascii="Comic Sans MS" w:hAnsi="Comic Sans MS"/>
                <w:sz w:val="16"/>
                <w:szCs w:val="14"/>
              </w:rPr>
              <w:t xml:space="preserve">and human </w:t>
            </w:r>
            <w:r w:rsidRPr="00B94DDE">
              <w:rPr>
                <w:rFonts w:ascii="Comic Sans MS" w:hAnsi="Comic Sans MS"/>
                <w:sz w:val="16"/>
                <w:szCs w:val="14"/>
              </w:rPr>
              <w:t>features</w:t>
            </w:r>
            <w:r w:rsidR="00B94DDE" w:rsidRPr="00B94DDE">
              <w:rPr>
                <w:rFonts w:ascii="Comic Sans MS" w:hAnsi="Comic Sans MS"/>
                <w:sz w:val="16"/>
                <w:szCs w:val="14"/>
              </w:rPr>
              <w:t xml:space="preserve"> (see vocab list)</w:t>
            </w:r>
          </w:p>
          <w:p w14:paraId="20C052FE" w14:textId="1DB13FB2" w:rsidR="009D3B89" w:rsidRPr="00B94DDE" w:rsidRDefault="009D3B89" w:rsidP="00B94DDE">
            <w:pPr>
              <w:pStyle w:val="ListParagraph"/>
              <w:numPr>
                <w:ilvl w:val="0"/>
                <w:numId w:val="13"/>
              </w:numPr>
              <w:rPr>
                <w:rFonts w:ascii="Comic Sans MS" w:hAnsi="Comic Sans MS"/>
                <w:sz w:val="16"/>
                <w:szCs w:val="14"/>
              </w:rPr>
            </w:pPr>
            <w:r w:rsidRPr="00B94DDE">
              <w:rPr>
                <w:rFonts w:ascii="Comic Sans MS" w:hAnsi="Comic Sans MS"/>
                <w:sz w:val="16"/>
                <w:szCs w:val="14"/>
              </w:rPr>
              <w:t>use simple fieldwork and observational skills to study the geography of their school and the key human and physical features of its surrounding environment.</w:t>
            </w:r>
          </w:p>
          <w:p w14:paraId="76985759" w14:textId="77777777" w:rsidR="00922C18" w:rsidRDefault="00922C18" w:rsidP="00552C17">
            <w:pPr>
              <w:rPr>
                <w:color w:val="7030A0"/>
                <w:szCs w:val="20"/>
              </w:rPr>
            </w:pPr>
          </w:p>
          <w:p w14:paraId="46EBC7CF" w14:textId="77777777" w:rsidR="00C319E2" w:rsidRDefault="00C319E2" w:rsidP="00552C17">
            <w:pPr>
              <w:rPr>
                <w:color w:val="7030A0"/>
                <w:szCs w:val="20"/>
              </w:rPr>
            </w:pPr>
          </w:p>
          <w:p w14:paraId="5E5D2671" w14:textId="77777777" w:rsidR="00C319E2" w:rsidRDefault="00C319E2" w:rsidP="00C319E2">
            <w:pPr>
              <w:rPr>
                <w:color w:val="7030A0"/>
              </w:rPr>
            </w:pPr>
            <w:r w:rsidRPr="00F77D77">
              <w:rPr>
                <w:color w:val="7030A0"/>
              </w:rPr>
              <w:t xml:space="preserve">Assessment Method: </w:t>
            </w:r>
          </w:p>
          <w:p w14:paraId="2560C2FA" w14:textId="0F76C2CB" w:rsidR="0037740B" w:rsidRPr="00F77D77" w:rsidRDefault="0037740B" w:rsidP="00C319E2">
            <w:pPr>
              <w:rPr>
                <w:color w:val="7030A0"/>
              </w:rPr>
            </w:pPr>
            <w:r>
              <w:rPr>
                <w:color w:val="7030A0"/>
              </w:rPr>
              <w:t>Picture- is this a village, town or city and how do you know?</w:t>
            </w:r>
          </w:p>
          <w:p w14:paraId="55E6C91D" w14:textId="3A38B30D" w:rsidR="00C319E2" w:rsidRPr="00C319E2" w:rsidRDefault="00C319E2" w:rsidP="00552C17">
            <w:pPr>
              <w:rPr>
                <w:color w:val="7030A0"/>
              </w:rPr>
            </w:pPr>
          </w:p>
        </w:tc>
        <w:tc>
          <w:tcPr>
            <w:tcW w:w="1668" w:type="pct"/>
          </w:tcPr>
          <w:p w14:paraId="6A94A14A" w14:textId="77777777" w:rsidR="00552C17" w:rsidRPr="00C319E2" w:rsidRDefault="00552C17" w:rsidP="00552C17">
            <w:pPr>
              <w:jc w:val="center"/>
              <w:rPr>
                <w:rFonts w:eastAsia="Comic Sans MS" w:cs="Comic Sans MS"/>
                <w:color w:val="000000" w:themeColor="text1"/>
                <w:szCs w:val="20"/>
              </w:rPr>
            </w:pPr>
            <w:r w:rsidRPr="00C319E2">
              <w:rPr>
                <w:rFonts w:eastAsia="Comic Sans MS" w:cs="Comic Sans MS"/>
                <w:b/>
                <w:bCs/>
                <w:color w:val="000000" w:themeColor="text1"/>
                <w:szCs w:val="20"/>
              </w:rPr>
              <w:lastRenderedPageBreak/>
              <w:t>UK/Mexico</w:t>
            </w:r>
          </w:p>
          <w:p w14:paraId="76C5D40F" w14:textId="77777777" w:rsidR="00552C17" w:rsidRDefault="00552C17" w:rsidP="00552C17">
            <w:pPr>
              <w:rPr>
                <w:rFonts w:eastAsia="Comic Sans MS" w:cs="Comic Sans MS"/>
                <w:color w:val="000000" w:themeColor="text1"/>
                <w:szCs w:val="20"/>
              </w:rPr>
            </w:pPr>
            <w:r w:rsidRPr="00C319E2">
              <w:rPr>
                <w:rFonts w:eastAsia="Comic Sans MS" w:cs="Comic Sans MS"/>
                <w:color w:val="000000" w:themeColor="text1"/>
                <w:szCs w:val="20"/>
              </w:rPr>
              <w:t>We will learn about Mexico, its climate, foods and culture before focussing on the region of Tulum. We will apply our knowledge from last term to make comparisons between Tulum and our local area.</w:t>
            </w:r>
          </w:p>
          <w:p w14:paraId="2E1AACD4" w14:textId="77777777" w:rsidR="00C319E2" w:rsidRDefault="00C319E2" w:rsidP="00552C17">
            <w:pPr>
              <w:rPr>
                <w:rFonts w:eastAsia="Comic Sans MS" w:cs="Comic Sans MS"/>
                <w:color w:val="000000" w:themeColor="text1"/>
                <w:szCs w:val="20"/>
              </w:rPr>
            </w:pPr>
          </w:p>
          <w:p w14:paraId="51E3B3CF" w14:textId="1C3274A8" w:rsidR="00C319E2" w:rsidRPr="006C787F" w:rsidRDefault="001C0BDF" w:rsidP="006C787F">
            <w:pPr>
              <w:pStyle w:val="ListParagraph"/>
              <w:numPr>
                <w:ilvl w:val="0"/>
                <w:numId w:val="12"/>
              </w:numPr>
              <w:rPr>
                <w:rFonts w:eastAsia="Comic Sans MS" w:cs="Comic Sans MS"/>
                <w:color w:val="000000" w:themeColor="text1"/>
                <w:sz w:val="16"/>
                <w:szCs w:val="16"/>
              </w:rPr>
            </w:pPr>
            <w:r w:rsidRPr="006C787F">
              <w:rPr>
                <w:rFonts w:ascii="Comic Sans MS" w:hAnsi="Comic Sans MS"/>
                <w:sz w:val="16"/>
                <w:szCs w:val="16"/>
              </w:rPr>
              <w:t>name and locate the world’s seven continents and five oceans (locate Mexico and surrounding sea)</w:t>
            </w:r>
          </w:p>
          <w:p w14:paraId="6FEA4C1B" w14:textId="5298F029" w:rsidR="00C319E2" w:rsidRPr="006C787F" w:rsidRDefault="001C0BDF" w:rsidP="006C787F">
            <w:pPr>
              <w:pStyle w:val="ListParagraph"/>
              <w:numPr>
                <w:ilvl w:val="0"/>
                <w:numId w:val="12"/>
              </w:numPr>
              <w:rPr>
                <w:rFonts w:ascii="Comic Sans MS" w:hAnsi="Comic Sans MS"/>
                <w:sz w:val="16"/>
                <w:szCs w:val="16"/>
              </w:rPr>
            </w:pPr>
            <w:r w:rsidRPr="006C787F">
              <w:rPr>
                <w:rFonts w:ascii="Comic Sans MS" w:hAnsi="Comic Sans MS"/>
                <w:sz w:val="16"/>
                <w:szCs w:val="16"/>
              </w:rPr>
              <w:lastRenderedPageBreak/>
              <w:t>understand geographical similarities and differences through studying the human and physical geography of a small area of the United Kingdom, and of a small area in a contrasting non-European country</w:t>
            </w:r>
          </w:p>
          <w:p w14:paraId="1000ED56" w14:textId="70F9A632" w:rsidR="006C787F" w:rsidRDefault="006C787F" w:rsidP="006C787F">
            <w:pPr>
              <w:pStyle w:val="ListParagraph"/>
              <w:numPr>
                <w:ilvl w:val="0"/>
                <w:numId w:val="12"/>
              </w:numPr>
              <w:rPr>
                <w:rFonts w:eastAsia="Comic Sans MS" w:cs="Comic Sans MS"/>
                <w:color w:val="000000" w:themeColor="text1"/>
                <w:sz w:val="16"/>
                <w:szCs w:val="16"/>
              </w:rPr>
            </w:pPr>
            <w:r w:rsidRPr="006C787F">
              <w:rPr>
                <w:rFonts w:eastAsia="Comic Sans MS" w:cs="Comic Sans MS"/>
                <w:color w:val="000000" w:themeColor="text1"/>
                <w:sz w:val="16"/>
                <w:szCs w:val="16"/>
              </w:rPr>
              <w:t>identify the location of hot and cold areas of the world in relation to the Equator and the North and South Poles</w:t>
            </w:r>
          </w:p>
          <w:p w14:paraId="5A563DF2" w14:textId="77777777" w:rsidR="002E1F54" w:rsidRPr="006C787F" w:rsidRDefault="002E1F54" w:rsidP="006C787F">
            <w:pPr>
              <w:pStyle w:val="ListParagraph"/>
              <w:numPr>
                <w:ilvl w:val="0"/>
                <w:numId w:val="12"/>
              </w:numPr>
              <w:rPr>
                <w:rFonts w:eastAsia="Comic Sans MS" w:cs="Comic Sans MS"/>
                <w:color w:val="000000" w:themeColor="text1"/>
                <w:sz w:val="16"/>
                <w:szCs w:val="16"/>
              </w:rPr>
            </w:pPr>
          </w:p>
          <w:p w14:paraId="0A76998E" w14:textId="77777777" w:rsidR="00C319E2" w:rsidRDefault="00C319E2" w:rsidP="00C319E2">
            <w:pPr>
              <w:rPr>
                <w:color w:val="7030A0"/>
              </w:rPr>
            </w:pPr>
            <w:r w:rsidRPr="00F77D77">
              <w:rPr>
                <w:color w:val="7030A0"/>
              </w:rPr>
              <w:t xml:space="preserve">Assessment Method: </w:t>
            </w:r>
          </w:p>
          <w:p w14:paraId="28823E23" w14:textId="555E3CE4" w:rsidR="00E143BC" w:rsidRPr="00F77D77" w:rsidRDefault="7C1AA59B" w:rsidP="00C319E2">
            <w:pPr>
              <w:rPr>
                <w:color w:val="7030A0"/>
              </w:rPr>
            </w:pPr>
            <w:r w:rsidRPr="03ADF611">
              <w:rPr>
                <w:color w:val="7030A0"/>
              </w:rPr>
              <w:t>Discussion comparison- Hednesford/Tulum. Picture s</w:t>
            </w:r>
            <w:r w:rsidR="13F479F8" w:rsidRPr="03ADF611">
              <w:rPr>
                <w:color w:val="7030A0"/>
              </w:rPr>
              <w:t>ort</w:t>
            </w:r>
            <w:r w:rsidRPr="03ADF611">
              <w:rPr>
                <w:color w:val="7030A0"/>
              </w:rPr>
              <w:t>- how do you know?</w:t>
            </w:r>
          </w:p>
          <w:p w14:paraId="11BE2F23" w14:textId="62FC7B82" w:rsidR="00C319E2" w:rsidRPr="00C319E2" w:rsidRDefault="00C319E2" w:rsidP="00552C17"/>
        </w:tc>
        <w:tc>
          <w:tcPr>
            <w:tcW w:w="1492" w:type="pct"/>
          </w:tcPr>
          <w:p w14:paraId="1EF897AC" w14:textId="77777777" w:rsidR="00C319E2" w:rsidRPr="00C319E2" w:rsidRDefault="00C319E2" w:rsidP="00C319E2">
            <w:pPr>
              <w:jc w:val="center"/>
              <w:rPr>
                <w:rFonts w:eastAsia="Comic Sans MS" w:cs="Comic Sans MS"/>
                <w:color w:val="000000" w:themeColor="text1"/>
                <w:szCs w:val="20"/>
              </w:rPr>
            </w:pPr>
            <w:r w:rsidRPr="00C319E2">
              <w:rPr>
                <w:rFonts w:eastAsia="Comic Sans MS" w:cs="Comic Sans MS"/>
                <w:b/>
                <w:bCs/>
                <w:color w:val="000000" w:themeColor="text1"/>
                <w:szCs w:val="20"/>
              </w:rPr>
              <w:lastRenderedPageBreak/>
              <w:t>Weather and Climate</w:t>
            </w:r>
          </w:p>
          <w:p w14:paraId="3C3E384F" w14:textId="77777777" w:rsidR="00552C17" w:rsidRDefault="00C319E2" w:rsidP="00C319E2">
            <w:pPr>
              <w:rPr>
                <w:rFonts w:eastAsia="Comic Sans MS" w:cs="Comic Sans MS"/>
                <w:color w:val="000000" w:themeColor="text1"/>
                <w:szCs w:val="20"/>
              </w:rPr>
            </w:pPr>
            <w:r w:rsidRPr="00C319E2">
              <w:rPr>
                <w:rFonts w:eastAsia="Comic Sans MS" w:cs="Comic Sans MS"/>
                <w:color w:val="000000" w:themeColor="text1"/>
                <w:szCs w:val="20"/>
              </w:rPr>
              <w:t>We will learn about weather and climate and the impact these have on people’s lives. We will explore different weathers and their symbols, before using instruments to collect and observe weather data.</w:t>
            </w:r>
          </w:p>
          <w:p w14:paraId="213D69E0" w14:textId="77777777" w:rsidR="00C319E2" w:rsidRDefault="00C319E2" w:rsidP="00C319E2">
            <w:pPr>
              <w:rPr>
                <w:rFonts w:eastAsia="Comic Sans MS" w:cs="Comic Sans MS"/>
                <w:color w:val="000000" w:themeColor="text1"/>
                <w:szCs w:val="20"/>
              </w:rPr>
            </w:pPr>
          </w:p>
          <w:p w14:paraId="45798E10" w14:textId="77777777" w:rsidR="002E1F54" w:rsidRPr="006C787F" w:rsidRDefault="002E1F54" w:rsidP="002E1F54">
            <w:pPr>
              <w:pStyle w:val="ListParagraph"/>
              <w:numPr>
                <w:ilvl w:val="0"/>
                <w:numId w:val="12"/>
              </w:numPr>
              <w:rPr>
                <w:rFonts w:eastAsia="Comic Sans MS" w:cs="Comic Sans MS"/>
                <w:color w:val="000000" w:themeColor="text1"/>
                <w:sz w:val="16"/>
                <w:szCs w:val="16"/>
              </w:rPr>
            </w:pPr>
            <w:r w:rsidRPr="006C787F">
              <w:rPr>
                <w:rFonts w:eastAsia="Comic Sans MS" w:cs="Comic Sans MS"/>
                <w:color w:val="000000" w:themeColor="text1"/>
                <w:sz w:val="16"/>
                <w:szCs w:val="16"/>
              </w:rPr>
              <w:lastRenderedPageBreak/>
              <w:t>identify seasonal and daily weather patterns in the United Kingdom and the location of hot and cold areas of the world in relation to the Equator and the North and South Poles</w:t>
            </w:r>
          </w:p>
          <w:p w14:paraId="23E1330E" w14:textId="77777777" w:rsidR="00C319E2" w:rsidRDefault="00C319E2" w:rsidP="00C319E2">
            <w:pPr>
              <w:rPr>
                <w:rFonts w:eastAsia="Comic Sans MS" w:cs="Comic Sans MS"/>
                <w:color w:val="000000" w:themeColor="text1"/>
                <w:szCs w:val="20"/>
              </w:rPr>
            </w:pPr>
          </w:p>
          <w:p w14:paraId="1DD80643" w14:textId="77777777" w:rsidR="00C319E2" w:rsidRDefault="00C319E2" w:rsidP="00C319E2">
            <w:pPr>
              <w:rPr>
                <w:rFonts w:eastAsia="Comic Sans MS" w:cs="Comic Sans MS"/>
                <w:color w:val="000000" w:themeColor="text1"/>
                <w:szCs w:val="20"/>
              </w:rPr>
            </w:pPr>
          </w:p>
          <w:p w14:paraId="0374FB41" w14:textId="77777777" w:rsidR="00C319E2" w:rsidRDefault="00C319E2" w:rsidP="00C319E2">
            <w:pPr>
              <w:rPr>
                <w:color w:val="7030A0"/>
              </w:rPr>
            </w:pPr>
            <w:r w:rsidRPr="00F77D77">
              <w:rPr>
                <w:color w:val="7030A0"/>
              </w:rPr>
              <w:t xml:space="preserve">Assessment Method: </w:t>
            </w:r>
          </w:p>
          <w:p w14:paraId="71925D34" w14:textId="6034A9D6" w:rsidR="0037740B" w:rsidRPr="00F77D77" w:rsidRDefault="0037740B" w:rsidP="00C319E2">
            <w:pPr>
              <w:rPr>
                <w:color w:val="7030A0"/>
              </w:rPr>
            </w:pPr>
            <w:r>
              <w:rPr>
                <w:color w:val="7030A0"/>
              </w:rPr>
              <w:t>Weather re</w:t>
            </w:r>
            <w:r w:rsidR="00E143BC">
              <w:rPr>
                <w:color w:val="7030A0"/>
              </w:rPr>
              <w:t>port using a piece of data.</w:t>
            </w:r>
          </w:p>
          <w:p w14:paraId="4822FDC6" w14:textId="41DF6E36" w:rsidR="00C319E2" w:rsidRPr="00C319E2" w:rsidRDefault="00C319E2" w:rsidP="00C319E2"/>
        </w:tc>
      </w:tr>
      <w:tr w:rsidR="00552C17" w14:paraId="17705CC8" w14:textId="77777777" w:rsidTr="6BD60A21">
        <w:tc>
          <w:tcPr>
            <w:tcW w:w="421" w:type="pct"/>
          </w:tcPr>
          <w:p w14:paraId="008890AC" w14:textId="77777777" w:rsidR="00552C17" w:rsidRDefault="00552C17" w:rsidP="00552C17"/>
        </w:tc>
        <w:tc>
          <w:tcPr>
            <w:tcW w:w="1419" w:type="pct"/>
            <w:shd w:val="clear" w:color="auto" w:fill="FFFFFF" w:themeFill="background1"/>
          </w:tcPr>
          <w:p w14:paraId="1222D115" w14:textId="7003B293" w:rsidR="00552C17" w:rsidRPr="009C43D1" w:rsidRDefault="00552C17" w:rsidP="00552C17">
            <w:pPr>
              <w:jc w:val="center"/>
              <w:rPr>
                <w:b/>
                <w:bCs/>
              </w:rPr>
            </w:pPr>
            <w:r w:rsidRPr="009C43D1">
              <w:rPr>
                <w:b/>
                <w:bCs/>
              </w:rPr>
              <w:t>Autumn</w:t>
            </w:r>
          </w:p>
        </w:tc>
        <w:tc>
          <w:tcPr>
            <w:tcW w:w="1668" w:type="pct"/>
            <w:shd w:val="clear" w:color="auto" w:fill="FFFFFF" w:themeFill="background1"/>
          </w:tcPr>
          <w:p w14:paraId="5CBBC7C1" w14:textId="04E20D93" w:rsidR="00552C17" w:rsidRPr="009C43D1" w:rsidRDefault="00552C17" w:rsidP="00552C17">
            <w:pPr>
              <w:jc w:val="center"/>
              <w:rPr>
                <w:b/>
                <w:bCs/>
              </w:rPr>
            </w:pPr>
            <w:r w:rsidRPr="009C43D1">
              <w:rPr>
                <w:b/>
                <w:bCs/>
              </w:rPr>
              <w:t>Spring</w:t>
            </w:r>
          </w:p>
        </w:tc>
        <w:tc>
          <w:tcPr>
            <w:tcW w:w="1492" w:type="pct"/>
            <w:shd w:val="clear" w:color="auto" w:fill="FFFFFF" w:themeFill="background1"/>
          </w:tcPr>
          <w:p w14:paraId="2AEB1423" w14:textId="6A3F6E09" w:rsidR="00552C17" w:rsidRPr="009C43D1" w:rsidRDefault="00552C17" w:rsidP="00552C17">
            <w:pPr>
              <w:jc w:val="center"/>
              <w:rPr>
                <w:b/>
                <w:bCs/>
              </w:rPr>
            </w:pPr>
            <w:r w:rsidRPr="009C43D1">
              <w:rPr>
                <w:b/>
                <w:bCs/>
              </w:rPr>
              <w:t>Summer</w:t>
            </w:r>
          </w:p>
        </w:tc>
      </w:tr>
      <w:tr w:rsidR="00552C17" w14:paraId="317D8569" w14:textId="0120727C" w:rsidTr="6BD60A21">
        <w:tc>
          <w:tcPr>
            <w:tcW w:w="421" w:type="pct"/>
            <w:shd w:val="clear" w:color="auto" w:fill="DAE9F7" w:themeFill="text2" w:themeFillTint="1A"/>
          </w:tcPr>
          <w:p w14:paraId="72C9598E" w14:textId="7A700DA3" w:rsidR="00552C17" w:rsidRDefault="00552C17" w:rsidP="00552C17">
            <w:r>
              <w:t>National Curriculum KS2 skills</w:t>
            </w:r>
          </w:p>
        </w:tc>
        <w:tc>
          <w:tcPr>
            <w:tcW w:w="4579" w:type="pct"/>
            <w:gridSpan w:val="3"/>
            <w:shd w:val="clear" w:color="auto" w:fill="DAE9F7" w:themeFill="text2" w:themeFillTint="1A"/>
          </w:tcPr>
          <w:p w14:paraId="54D49D18" w14:textId="73CD4503" w:rsidR="00552C17" w:rsidRPr="00A51EF3" w:rsidRDefault="00552C17" w:rsidP="00552C17">
            <w:r w:rsidRPr="00A51EF3">
              <w:t>Pupils should extend their knowledge and understanding beyond the local area to include the United Kingdom and Europe, North and South America. This will include the location and characteristics of a range of the world’s most significant human and physical features. They should develop their use of geographical knowledge, understanding and skills to enhance their locational and place knowledge.</w:t>
            </w:r>
          </w:p>
        </w:tc>
      </w:tr>
      <w:tr w:rsidR="002E125D" w14:paraId="693A084C" w14:textId="77777777" w:rsidTr="6BD60A21">
        <w:tc>
          <w:tcPr>
            <w:tcW w:w="421" w:type="pct"/>
          </w:tcPr>
          <w:p w14:paraId="037CDA2D" w14:textId="1794687E" w:rsidR="002E125D" w:rsidRDefault="002E125D" w:rsidP="002E125D">
            <w:r>
              <w:t>Y3</w:t>
            </w:r>
          </w:p>
        </w:tc>
        <w:tc>
          <w:tcPr>
            <w:tcW w:w="1419" w:type="pct"/>
            <w:shd w:val="clear" w:color="auto" w:fill="FFFFFF" w:themeFill="background1"/>
          </w:tcPr>
          <w:p w14:paraId="3DE3B632" w14:textId="77777777" w:rsidR="002E125D" w:rsidRPr="002E125D" w:rsidRDefault="002E125D" w:rsidP="002E125D">
            <w:pPr>
              <w:jc w:val="center"/>
              <w:rPr>
                <w:b/>
                <w:bCs/>
              </w:rPr>
            </w:pPr>
            <w:r w:rsidRPr="002E125D">
              <w:rPr>
                <w:b/>
                <w:bCs/>
              </w:rPr>
              <w:t xml:space="preserve">Uk &amp; Settlements </w:t>
            </w:r>
          </w:p>
          <w:p w14:paraId="1F034D0D" w14:textId="77777777" w:rsidR="002E125D" w:rsidRDefault="002E125D" w:rsidP="002E125D">
            <w:pPr>
              <w:rPr>
                <w:szCs w:val="20"/>
              </w:rPr>
            </w:pPr>
            <w:r w:rsidRPr="002E125D">
              <w:rPr>
                <w:szCs w:val="20"/>
              </w:rPr>
              <w:t>We will explore the UK and different settlements and how these have changed over time. We will explore trade links and where our food and resources come from.</w:t>
            </w:r>
          </w:p>
          <w:p w14:paraId="5D0A44B1" w14:textId="77777777" w:rsidR="002E125D" w:rsidRDefault="002E125D" w:rsidP="002E125D">
            <w:pPr>
              <w:rPr>
                <w:szCs w:val="20"/>
              </w:rPr>
            </w:pPr>
          </w:p>
          <w:p w14:paraId="2AEF73B0" w14:textId="3F35EE58" w:rsidR="00397CE8" w:rsidRPr="001A396D" w:rsidRDefault="00397CE8" w:rsidP="001A396D">
            <w:pPr>
              <w:pStyle w:val="ListParagraph"/>
              <w:numPr>
                <w:ilvl w:val="0"/>
                <w:numId w:val="12"/>
              </w:numPr>
              <w:rPr>
                <w:sz w:val="16"/>
                <w:szCs w:val="14"/>
              </w:rPr>
            </w:pPr>
            <w:r w:rsidRPr="001A396D">
              <w:rPr>
                <w:sz w:val="16"/>
                <w:szCs w:val="14"/>
              </w:rPr>
              <w:t>understand geographical similarities and differences through the study of human and physical geography of a region of the United Kingdom</w:t>
            </w:r>
          </w:p>
          <w:p w14:paraId="61B943BB" w14:textId="77777777" w:rsidR="001A396D" w:rsidRPr="001A396D" w:rsidRDefault="001A396D" w:rsidP="001A396D">
            <w:pPr>
              <w:rPr>
                <w:sz w:val="16"/>
                <w:szCs w:val="14"/>
              </w:rPr>
            </w:pPr>
            <w:r w:rsidRPr="001A396D">
              <w:rPr>
                <w:sz w:val="16"/>
                <w:szCs w:val="14"/>
              </w:rPr>
              <w:t>Physical geography including hills, rivers and coasts</w:t>
            </w:r>
          </w:p>
          <w:p w14:paraId="1B683BA5" w14:textId="77777777" w:rsidR="001A396D" w:rsidRPr="001A396D" w:rsidRDefault="001A396D" w:rsidP="001A396D">
            <w:pPr>
              <w:pStyle w:val="ListParagraph"/>
              <w:numPr>
                <w:ilvl w:val="0"/>
                <w:numId w:val="23"/>
              </w:numPr>
              <w:rPr>
                <w:sz w:val="16"/>
                <w:szCs w:val="14"/>
              </w:rPr>
            </w:pPr>
            <w:r w:rsidRPr="001A396D">
              <w:rPr>
                <w:sz w:val="16"/>
                <w:szCs w:val="14"/>
              </w:rPr>
              <w:t xml:space="preserve">human geography, </w:t>
            </w:r>
            <w:proofErr w:type="gramStart"/>
            <w:r w:rsidRPr="001A396D">
              <w:rPr>
                <w:sz w:val="16"/>
                <w:szCs w:val="14"/>
              </w:rPr>
              <w:t>including:</w:t>
            </w:r>
            <w:proofErr w:type="gramEnd"/>
            <w:r w:rsidRPr="001A396D">
              <w:rPr>
                <w:sz w:val="16"/>
                <w:szCs w:val="14"/>
              </w:rPr>
              <w:t xml:space="preserve"> types of settlement and land use and the distribution of natural resources including energy, food, minerals and water </w:t>
            </w:r>
          </w:p>
          <w:p w14:paraId="4CBBF52B" w14:textId="77777777" w:rsidR="001A396D" w:rsidRDefault="001A396D" w:rsidP="002E125D">
            <w:pPr>
              <w:rPr>
                <w:szCs w:val="20"/>
              </w:rPr>
            </w:pPr>
          </w:p>
          <w:p w14:paraId="6DFA2286" w14:textId="77777777" w:rsidR="002E125D" w:rsidRPr="00F77D77" w:rsidRDefault="002E125D" w:rsidP="002E125D">
            <w:pPr>
              <w:rPr>
                <w:color w:val="7030A0"/>
              </w:rPr>
            </w:pPr>
            <w:r w:rsidRPr="594113B0">
              <w:rPr>
                <w:color w:val="7030A0"/>
              </w:rPr>
              <w:t xml:space="preserve">Assessment Method: </w:t>
            </w:r>
          </w:p>
          <w:p w14:paraId="44064743" w14:textId="1B3B2DEB" w:rsidR="7BDFA37C" w:rsidRDefault="7BDFA37C" w:rsidP="594113B0">
            <w:pPr>
              <w:rPr>
                <w:color w:val="7030A0"/>
              </w:rPr>
            </w:pPr>
            <w:r w:rsidRPr="594113B0">
              <w:rPr>
                <w:color w:val="7030A0"/>
              </w:rPr>
              <w:t>UK map stimulus- before and after</w:t>
            </w:r>
          </w:p>
          <w:p w14:paraId="67CA997B" w14:textId="1EFD5D70" w:rsidR="002E125D" w:rsidRPr="002E125D" w:rsidRDefault="23E81F66" w:rsidP="357B51F7">
            <w:pPr>
              <w:rPr>
                <w:color w:val="7030A0"/>
              </w:rPr>
            </w:pPr>
            <w:r w:rsidRPr="357B51F7">
              <w:rPr>
                <w:color w:val="7030A0"/>
              </w:rPr>
              <w:t>World map stimulus- discussion of travel and trade. Show awareness that our food/oil etc comes from different places.</w:t>
            </w:r>
          </w:p>
        </w:tc>
        <w:tc>
          <w:tcPr>
            <w:tcW w:w="1668" w:type="pct"/>
            <w:shd w:val="clear" w:color="auto" w:fill="FFFFFF" w:themeFill="background1"/>
          </w:tcPr>
          <w:p w14:paraId="7458852A" w14:textId="77777777" w:rsidR="002E125D" w:rsidRPr="002E125D" w:rsidRDefault="002E125D" w:rsidP="002E125D">
            <w:pPr>
              <w:jc w:val="center"/>
              <w:rPr>
                <w:b/>
                <w:bCs/>
              </w:rPr>
            </w:pPr>
            <w:r w:rsidRPr="002E125D">
              <w:rPr>
                <w:b/>
                <w:bCs/>
              </w:rPr>
              <w:t>Egypt</w:t>
            </w:r>
          </w:p>
          <w:p w14:paraId="1EB9A6FA" w14:textId="77777777" w:rsidR="002E125D" w:rsidRDefault="002E125D" w:rsidP="002E125D">
            <w:pPr>
              <w:rPr>
                <w:szCs w:val="20"/>
              </w:rPr>
            </w:pPr>
            <w:r w:rsidRPr="002E125D">
              <w:rPr>
                <w:szCs w:val="20"/>
              </w:rPr>
              <w:t>We will explore the world’s continents, focussing on Egypt and its significant places including the Nile. We will compare the temperature to the UK and recognise how this is a result of the proximity to the equator. </w:t>
            </w:r>
          </w:p>
          <w:p w14:paraId="7C6DD8C6" w14:textId="77777777" w:rsidR="002E125D" w:rsidRDefault="002E125D" w:rsidP="002E125D">
            <w:pPr>
              <w:rPr>
                <w:i/>
                <w:iCs/>
                <w:szCs w:val="20"/>
              </w:rPr>
            </w:pPr>
          </w:p>
          <w:p w14:paraId="263DBB99" w14:textId="2952B3F3" w:rsidR="00E21621" w:rsidRPr="00BC2AAB" w:rsidRDefault="00E21621" w:rsidP="00BC2AAB">
            <w:pPr>
              <w:pStyle w:val="ListParagraph"/>
              <w:numPr>
                <w:ilvl w:val="0"/>
                <w:numId w:val="12"/>
              </w:numPr>
              <w:rPr>
                <w:sz w:val="16"/>
                <w:szCs w:val="16"/>
              </w:rPr>
            </w:pPr>
            <w:r w:rsidRPr="00BC2AAB">
              <w:rPr>
                <w:sz w:val="16"/>
                <w:szCs w:val="16"/>
              </w:rPr>
              <w:t>identify the position and significance of the Equator, Northern Hemisphere, Southern Hemisphere</w:t>
            </w:r>
          </w:p>
          <w:p w14:paraId="4135614D" w14:textId="77777777" w:rsidR="00BC2AAB" w:rsidRPr="00BC2AAB" w:rsidRDefault="00BC2AAB" w:rsidP="00BC2AAB">
            <w:pPr>
              <w:pStyle w:val="paragraph"/>
              <w:numPr>
                <w:ilvl w:val="0"/>
                <w:numId w:val="12"/>
              </w:numPr>
              <w:spacing w:before="0" w:beforeAutospacing="0" w:after="0" w:afterAutospacing="0"/>
              <w:textAlignment w:val="baseline"/>
              <w:rPr>
                <w:rStyle w:val="normaltextrun"/>
                <w:rFonts w:asciiTheme="minorHAnsi" w:eastAsiaTheme="majorEastAsia" w:hAnsiTheme="minorHAnsi"/>
                <w:sz w:val="16"/>
                <w:szCs w:val="16"/>
              </w:rPr>
            </w:pPr>
            <w:r w:rsidRPr="00BC2AAB">
              <w:rPr>
                <w:rStyle w:val="normaltextrun"/>
                <w:rFonts w:asciiTheme="minorHAnsi" w:eastAsiaTheme="majorEastAsia" w:hAnsiTheme="minorHAnsi"/>
                <w:sz w:val="16"/>
                <w:szCs w:val="16"/>
              </w:rPr>
              <w:t>Describe and understand key aspects of:</w:t>
            </w:r>
          </w:p>
          <w:p w14:paraId="37E292CD" w14:textId="77777777" w:rsidR="00BC2AAB" w:rsidRPr="00BC2AAB" w:rsidRDefault="00BC2AAB" w:rsidP="00BC2AAB">
            <w:pPr>
              <w:pStyle w:val="paragraph"/>
              <w:spacing w:before="0" w:beforeAutospacing="0" w:after="0" w:afterAutospacing="0"/>
              <w:ind w:left="360"/>
              <w:textAlignment w:val="baseline"/>
              <w:rPr>
                <w:rFonts w:asciiTheme="minorHAnsi" w:hAnsiTheme="minorHAnsi"/>
                <w:sz w:val="16"/>
                <w:szCs w:val="16"/>
              </w:rPr>
            </w:pPr>
            <w:r w:rsidRPr="00BC2AAB">
              <w:rPr>
                <w:rStyle w:val="normaltextrun"/>
                <w:rFonts w:asciiTheme="minorHAnsi" w:eastAsiaTheme="majorEastAsia" w:hAnsiTheme="minorHAnsi"/>
                <w:sz w:val="16"/>
                <w:szCs w:val="16"/>
              </w:rPr>
              <w:t xml:space="preserve">physical geography, </w:t>
            </w:r>
            <w:proofErr w:type="gramStart"/>
            <w:r w:rsidRPr="00BC2AAB">
              <w:rPr>
                <w:rStyle w:val="normaltextrun"/>
                <w:rFonts w:asciiTheme="minorHAnsi" w:eastAsiaTheme="majorEastAsia" w:hAnsiTheme="minorHAnsi"/>
                <w:sz w:val="16"/>
                <w:szCs w:val="16"/>
              </w:rPr>
              <w:t>including:</w:t>
            </w:r>
            <w:proofErr w:type="gramEnd"/>
            <w:r w:rsidRPr="00BC2AAB">
              <w:rPr>
                <w:rStyle w:val="normaltextrun"/>
                <w:rFonts w:asciiTheme="minorHAnsi" w:eastAsiaTheme="majorEastAsia" w:hAnsiTheme="minorHAnsi"/>
                <w:sz w:val="16"/>
                <w:szCs w:val="16"/>
              </w:rPr>
              <w:t xml:space="preserve"> climate zones</w:t>
            </w:r>
          </w:p>
          <w:p w14:paraId="0A26956C" w14:textId="77777777" w:rsidR="00BC2AAB" w:rsidRPr="00BC2AAB" w:rsidRDefault="00BC2AAB" w:rsidP="00BC2AAB">
            <w:pPr>
              <w:pStyle w:val="paragraph"/>
              <w:spacing w:before="0" w:beforeAutospacing="0" w:after="0" w:afterAutospacing="0"/>
              <w:ind w:left="360"/>
              <w:textAlignment w:val="baseline"/>
              <w:rPr>
                <w:rFonts w:asciiTheme="minorHAnsi" w:hAnsiTheme="minorHAnsi"/>
                <w:sz w:val="16"/>
                <w:szCs w:val="16"/>
              </w:rPr>
            </w:pPr>
            <w:r w:rsidRPr="00BC2AAB">
              <w:rPr>
                <w:rStyle w:val="normaltextrun"/>
                <w:rFonts w:asciiTheme="minorHAnsi" w:eastAsiaTheme="majorEastAsia" w:hAnsiTheme="minorHAnsi"/>
                <w:sz w:val="16"/>
                <w:szCs w:val="16"/>
              </w:rPr>
              <w:t xml:space="preserve">human geography, </w:t>
            </w:r>
            <w:proofErr w:type="gramStart"/>
            <w:r w:rsidRPr="00BC2AAB">
              <w:rPr>
                <w:rStyle w:val="normaltextrun"/>
                <w:rFonts w:asciiTheme="minorHAnsi" w:eastAsiaTheme="majorEastAsia" w:hAnsiTheme="minorHAnsi"/>
                <w:sz w:val="16"/>
                <w:szCs w:val="16"/>
              </w:rPr>
              <w:t>including:</w:t>
            </w:r>
            <w:proofErr w:type="gramEnd"/>
            <w:r w:rsidRPr="00BC2AAB">
              <w:rPr>
                <w:rStyle w:val="normaltextrun"/>
                <w:rFonts w:asciiTheme="minorHAnsi" w:eastAsiaTheme="majorEastAsia" w:hAnsiTheme="minorHAnsi"/>
                <w:sz w:val="16"/>
                <w:szCs w:val="16"/>
              </w:rPr>
              <w:t xml:space="preserve"> types of settlement and land use</w:t>
            </w:r>
          </w:p>
          <w:p w14:paraId="1BA9191E" w14:textId="77777777" w:rsidR="00BC2AAB" w:rsidRDefault="00BC2AAB" w:rsidP="002E125D">
            <w:pPr>
              <w:rPr>
                <w:i/>
                <w:iCs/>
                <w:szCs w:val="20"/>
              </w:rPr>
            </w:pPr>
          </w:p>
          <w:p w14:paraId="1D220C28" w14:textId="77777777" w:rsidR="002E125D" w:rsidRPr="00F77D77" w:rsidRDefault="002E125D" w:rsidP="002E125D">
            <w:pPr>
              <w:rPr>
                <w:color w:val="7030A0"/>
              </w:rPr>
            </w:pPr>
            <w:r w:rsidRPr="16FC4CA1">
              <w:rPr>
                <w:color w:val="7030A0"/>
              </w:rPr>
              <w:t xml:space="preserve">Assessment Method: </w:t>
            </w:r>
          </w:p>
          <w:p w14:paraId="626F04AB" w14:textId="69380E2C" w:rsidR="002E125D" w:rsidRPr="005B360C" w:rsidRDefault="2D86CA08" w:rsidP="16FC4CA1">
            <w:r w:rsidRPr="16FC4CA1">
              <w:rPr>
                <w:color w:val="7030A0"/>
              </w:rPr>
              <w:t>Exit ticket</w:t>
            </w:r>
          </w:p>
        </w:tc>
        <w:tc>
          <w:tcPr>
            <w:tcW w:w="1492" w:type="pct"/>
            <w:shd w:val="clear" w:color="auto" w:fill="FFFFFF" w:themeFill="background1"/>
          </w:tcPr>
          <w:p w14:paraId="3A67A9E6" w14:textId="77777777" w:rsidR="002E125D" w:rsidRPr="002E125D" w:rsidRDefault="002E125D" w:rsidP="002E125D">
            <w:pPr>
              <w:jc w:val="center"/>
              <w:rPr>
                <w:b/>
                <w:bCs/>
              </w:rPr>
            </w:pPr>
            <w:r w:rsidRPr="002E125D">
              <w:rPr>
                <w:b/>
                <w:bCs/>
              </w:rPr>
              <w:t xml:space="preserve">Greece </w:t>
            </w:r>
          </w:p>
          <w:p w14:paraId="35ED9E58" w14:textId="77777777" w:rsidR="002E125D" w:rsidRPr="002E125D" w:rsidRDefault="002E125D" w:rsidP="002E125D">
            <w:pPr>
              <w:jc w:val="center"/>
              <w:rPr>
                <w:szCs w:val="20"/>
              </w:rPr>
            </w:pPr>
            <w:r w:rsidRPr="002E125D">
              <w:rPr>
                <w:szCs w:val="20"/>
              </w:rPr>
              <w:t xml:space="preserve">We will explore Europe and </w:t>
            </w:r>
            <w:proofErr w:type="gramStart"/>
            <w:r w:rsidRPr="002E125D">
              <w:rPr>
                <w:szCs w:val="20"/>
              </w:rPr>
              <w:t>it’s</w:t>
            </w:r>
            <w:proofErr w:type="gramEnd"/>
            <w:r w:rsidRPr="002E125D">
              <w:rPr>
                <w:szCs w:val="20"/>
              </w:rPr>
              <w:t xml:space="preserve"> countries, focussing on Greece and </w:t>
            </w:r>
            <w:proofErr w:type="gramStart"/>
            <w:r w:rsidRPr="002E125D">
              <w:rPr>
                <w:szCs w:val="20"/>
              </w:rPr>
              <w:t>it’s</w:t>
            </w:r>
            <w:proofErr w:type="gramEnd"/>
            <w:r w:rsidRPr="002E125D">
              <w:rPr>
                <w:szCs w:val="20"/>
              </w:rPr>
              <w:t xml:space="preserve"> significant places.</w:t>
            </w:r>
          </w:p>
          <w:p w14:paraId="42FAA945" w14:textId="77777777" w:rsidR="002E125D" w:rsidRDefault="002E125D" w:rsidP="002E125D">
            <w:pPr>
              <w:rPr>
                <w:szCs w:val="20"/>
              </w:rPr>
            </w:pPr>
            <w:r w:rsidRPr="002E125D">
              <w:rPr>
                <w:szCs w:val="20"/>
              </w:rPr>
              <w:t>We will learn about Mountains, the main mountains of the UK and the importance of Mount Olympus to Greek culture.</w:t>
            </w:r>
          </w:p>
          <w:p w14:paraId="4C6C0DC0" w14:textId="77777777" w:rsidR="001E53D0" w:rsidRDefault="001E53D0" w:rsidP="002E125D">
            <w:pPr>
              <w:rPr>
                <w:i/>
                <w:iCs/>
                <w:szCs w:val="20"/>
              </w:rPr>
            </w:pPr>
          </w:p>
          <w:p w14:paraId="122F1CFD" w14:textId="77777777" w:rsidR="00F135DC" w:rsidRPr="00F135DC" w:rsidRDefault="00F135DC" w:rsidP="00295492">
            <w:pPr>
              <w:pStyle w:val="ListParagraph"/>
              <w:numPr>
                <w:ilvl w:val="0"/>
                <w:numId w:val="12"/>
              </w:numPr>
              <w:rPr>
                <w:i/>
                <w:iCs/>
                <w:sz w:val="16"/>
                <w:szCs w:val="14"/>
              </w:rPr>
            </w:pPr>
            <w:r w:rsidRPr="00F135DC">
              <w:rPr>
                <w:sz w:val="16"/>
                <w:szCs w:val="14"/>
              </w:rPr>
              <w:t xml:space="preserve">locate the world’s countries, using maps to focus on Europe (including the location of Russia), concentrating on their environmental regions, key physical and human characteristics, countries, and major cities   </w:t>
            </w:r>
          </w:p>
          <w:p w14:paraId="20EC634A" w14:textId="49A320D3" w:rsidR="001E53D0" w:rsidRPr="00295492" w:rsidRDefault="001E53D0" w:rsidP="00295492">
            <w:pPr>
              <w:pStyle w:val="ListParagraph"/>
              <w:numPr>
                <w:ilvl w:val="0"/>
                <w:numId w:val="12"/>
              </w:numPr>
              <w:rPr>
                <w:i/>
                <w:iCs/>
                <w:sz w:val="16"/>
                <w:szCs w:val="14"/>
              </w:rPr>
            </w:pPr>
            <w:r w:rsidRPr="00F135DC">
              <w:rPr>
                <w:sz w:val="16"/>
                <w:szCs w:val="14"/>
              </w:rPr>
              <w:t>understand geographical similarities and differences through the study of human and physical geography of a region of the United Kingdom and a region within Europe</w:t>
            </w:r>
          </w:p>
          <w:p w14:paraId="7577DB67" w14:textId="77777777" w:rsidR="00295492" w:rsidRPr="00295492" w:rsidRDefault="00295492" w:rsidP="00295492">
            <w:pPr>
              <w:rPr>
                <w:sz w:val="16"/>
                <w:szCs w:val="14"/>
              </w:rPr>
            </w:pPr>
            <w:r w:rsidRPr="00295492">
              <w:rPr>
                <w:sz w:val="16"/>
                <w:szCs w:val="14"/>
              </w:rPr>
              <w:t>Describe and understand key aspects of:</w:t>
            </w:r>
          </w:p>
          <w:p w14:paraId="1228EC0B" w14:textId="77777777" w:rsidR="00295492" w:rsidRPr="00295492" w:rsidRDefault="00295492" w:rsidP="00295492">
            <w:pPr>
              <w:pStyle w:val="ListParagraph"/>
              <w:numPr>
                <w:ilvl w:val="0"/>
                <w:numId w:val="12"/>
              </w:numPr>
              <w:rPr>
                <w:sz w:val="16"/>
                <w:szCs w:val="14"/>
              </w:rPr>
            </w:pPr>
            <w:r w:rsidRPr="00295492">
              <w:rPr>
                <w:sz w:val="16"/>
                <w:szCs w:val="14"/>
              </w:rPr>
              <w:t>physical geography, including mountains</w:t>
            </w:r>
          </w:p>
          <w:p w14:paraId="346DDB03" w14:textId="77777777" w:rsidR="00295492" w:rsidRPr="00F135DC" w:rsidRDefault="00295492" w:rsidP="00295492">
            <w:pPr>
              <w:pStyle w:val="ListParagraph"/>
              <w:ind w:left="360"/>
              <w:rPr>
                <w:i/>
                <w:iCs/>
                <w:sz w:val="16"/>
                <w:szCs w:val="14"/>
              </w:rPr>
            </w:pPr>
          </w:p>
          <w:p w14:paraId="0DA4410D" w14:textId="77777777" w:rsidR="002E125D" w:rsidRPr="00F77D77" w:rsidRDefault="002E125D" w:rsidP="002E125D">
            <w:pPr>
              <w:rPr>
                <w:color w:val="7030A0"/>
              </w:rPr>
            </w:pPr>
            <w:r w:rsidRPr="00F77D77">
              <w:rPr>
                <w:color w:val="7030A0"/>
              </w:rPr>
              <w:t xml:space="preserve">Assessment Method: </w:t>
            </w:r>
          </w:p>
          <w:p w14:paraId="5812EDCF" w14:textId="00B34C47" w:rsidR="002E125D" w:rsidRPr="005B360C" w:rsidRDefault="6ED92528" w:rsidP="03ADF611">
            <w:pPr>
              <w:rPr>
                <w:color w:val="7030A0"/>
              </w:rPr>
            </w:pPr>
            <w:r w:rsidRPr="03ADF611">
              <w:rPr>
                <w:color w:val="7030A0"/>
              </w:rPr>
              <w:t>A</w:t>
            </w:r>
            <w:r w:rsidR="00380CC1" w:rsidRPr="03ADF611">
              <w:rPr>
                <w:color w:val="7030A0"/>
              </w:rPr>
              <w:t xml:space="preserve">dvert- </w:t>
            </w:r>
            <w:r w:rsidR="397D9F9E" w:rsidRPr="03ADF611">
              <w:rPr>
                <w:color w:val="7030A0"/>
              </w:rPr>
              <w:t>children choose how to showcase</w:t>
            </w:r>
          </w:p>
        </w:tc>
      </w:tr>
      <w:tr w:rsidR="00C77716" w14:paraId="3638589D" w14:textId="77777777" w:rsidTr="6BD60A21">
        <w:trPr>
          <w:trHeight w:val="1498"/>
        </w:trPr>
        <w:tc>
          <w:tcPr>
            <w:tcW w:w="421" w:type="pct"/>
          </w:tcPr>
          <w:p w14:paraId="725D2D3D" w14:textId="5428D8D5" w:rsidR="00C77716" w:rsidRDefault="00C77716" w:rsidP="00C77716">
            <w:r>
              <w:lastRenderedPageBreak/>
              <w:t>Y4</w:t>
            </w:r>
          </w:p>
        </w:tc>
        <w:tc>
          <w:tcPr>
            <w:tcW w:w="1419" w:type="pct"/>
          </w:tcPr>
          <w:p w14:paraId="0F085987" w14:textId="77777777" w:rsidR="00C77716" w:rsidRDefault="42D2FA04" w:rsidP="03ADF611">
            <w:pPr>
              <w:jc w:val="center"/>
              <w:rPr>
                <w:b/>
                <w:bCs/>
              </w:rPr>
            </w:pPr>
            <w:r w:rsidRPr="03ADF611">
              <w:rPr>
                <w:b/>
                <w:bCs/>
              </w:rPr>
              <w:t xml:space="preserve">Uk/Italy </w:t>
            </w:r>
          </w:p>
          <w:p w14:paraId="72D705FE" w14:textId="337FC163" w:rsidR="00C77716" w:rsidRDefault="42D2FA04" w:rsidP="00C77716">
            <w:r>
              <w:t>We will apply our knowledge of Europe and focus on Italy and the region of Campagna. We will make comparisons with the West Midlands</w:t>
            </w:r>
            <w:r w:rsidR="1DF0924F">
              <w:t xml:space="preserve"> and Hednesford</w:t>
            </w:r>
            <w:r>
              <w:t>, including famous landmarks, landscapes and economic activity.</w:t>
            </w:r>
          </w:p>
          <w:p w14:paraId="32513B05" w14:textId="77777777" w:rsidR="00C77716" w:rsidRDefault="00C77716" w:rsidP="00C77716"/>
          <w:p w14:paraId="67F1596B" w14:textId="77777777" w:rsidR="00C77716" w:rsidRDefault="42D2FA04" w:rsidP="03ADF611">
            <w:pPr>
              <w:pStyle w:val="ListParagraph"/>
              <w:numPr>
                <w:ilvl w:val="0"/>
                <w:numId w:val="12"/>
              </w:numPr>
            </w:pPr>
            <w:r w:rsidRPr="03ADF611">
              <w:rPr>
                <w:sz w:val="16"/>
                <w:szCs w:val="16"/>
              </w:rPr>
              <w:t xml:space="preserve">locate the world’s countries, using maps to focus on </w:t>
            </w:r>
            <w:r w:rsidRPr="03ADF611">
              <w:rPr>
                <w:b/>
                <w:bCs/>
                <w:sz w:val="16"/>
                <w:szCs w:val="16"/>
              </w:rPr>
              <w:t>Europe</w:t>
            </w:r>
            <w:r w:rsidRPr="03ADF611">
              <w:rPr>
                <w:sz w:val="16"/>
                <w:szCs w:val="16"/>
              </w:rPr>
              <w:t xml:space="preserve"> (including the location of Russia) and North and South America, concentrating on their environmental regions, key physical and human characteristics, countries, and major cities  </w:t>
            </w:r>
          </w:p>
          <w:p w14:paraId="7B42ED6F" w14:textId="58708B5F" w:rsidR="00C77716" w:rsidRDefault="42D2FA04" w:rsidP="03ADF611">
            <w:pPr>
              <w:pStyle w:val="ListParagraph"/>
              <w:numPr>
                <w:ilvl w:val="0"/>
                <w:numId w:val="12"/>
              </w:numPr>
            </w:pPr>
            <w:r w:rsidRPr="03ADF611">
              <w:rPr>
                <w:sz w:val="16"/>
                <w:szCs w:val="16"/>
              </w:rPr>
              <w:t>understand geographical similarities and differences through the study of human and physical geography of a region of the United Kingdom and a region in a European country </w:t>
            </w:r>
          </w:p>
          <w:p w14:paraId="0F52001B" w14:textId="3B1F9B36" w:rsidR="00C77716" w:rsidRDefault="00C77716" w:rsidP="00C77716"/>
          <w:p w14:paraId="3B4C9163" w14:textId="77777777" w:rsidR="006F52EF" w:rsidRPr="006F52EF" w:rsidRDefault="42D2FA04" w:rsidP="03ADF611">
            <w:pPr>
              <w:rPr>
                <w:color w:val="7030A0"/>
              </w:rPr>
            </w:pPr>
            <w:r w:rsidRPr="2DF61604">
              <w:rPr>
                <w:color w:val="7030A0"/>
              </w:rPr>
              <w:t xml:space="preserve">Assessment Method: </w:t>
            </w:r>
          </w:p>
          <w:p w14:paraId="31753683" w14:textId="05B686ED" w:rsidR="0C22C1AC" w:rsidRDefault="0C22C1AC" w:rsidP="2DF61604">
            <w:r w:rsidRPr="4BDC6307">
              <w:rPr>
                <w:color w:val="7030A0"/>
              </w:rPr>
              <w:t>Picture stimulus- comparison of Hednesford and Campagna.</w:t>
            </w:r>
          </w:p>
          <w:p w14:paraId="7B9D70FF" w14:textId="462369B9" w:rsidR="006F52EF" w:rsidRPr="006F52EF" w:rsidRDefault="006F52EF" w:rsidP="00C77716"/>
        </w:tc>
        <w:tc>
          <w:tcPr>
            <w:tcW w:w="1668" w:type="pct"/>
          </w:tcPr>
          <w:p w14:paraId="0CDC9422" w14:textId="77777777" w:rsidR="29B8E0A7" w:rsidRDefault="29B8E0A7" w:rsidP="03ADF611">
            <w:pPr>
              <w:jc w:val="center"/>
              <w:rPr>
                <w:b/>
                <w:bCs/>
              </w:rPr>
            </w:pPr>
            <w:r w:rsidRPr="03ADF611">
              <w:rPr>
                <w:b/>
                <w:bCs/>
              </w:rPr>
              <w:t xml:space="preserve">Weather and Climate </w:t>
            </w:r>
          </w:p>
          <w:p w14:paraId="69B6745C" w14:textId="77777777" w:rsidR="29B8E0A7" w:rsidRDefault="29B8E0A7">
            <w:r>
              <w:t xml:space="preserve">We will learn about the structure of the earth and the movement of tectonic plates. We will learn about natural disasters including earthquakes and volcanoes, how they happen and the impact they have on people and their settlements. </w:t>
            </w:r>
          </w:p>
          <w:p w14:paraId="0446456B" w14:textId="77777777" w:rsidR="03ADF611" w:rsidRDefault="03ADF611"/>
          <w:p w14:paraId="327B9AB6" w14:textId="77777777" w:rsidR="29B8E0A7" w:rsidRDefault="29B8E0A7" w:rsidP="03ADF611">
            <w:pPr>
              <w:pStyle w:val="ListParagraph"/>
              <w:numPr>
                <w:ilvl w:val="0"/>
                <w:numId w:val="12"/>
              </w:numPr>
              <w:rPr>
                <w:sz w:val="16"/>
                <w:szCs w:val="16"/>
              </w:rPr>
            </w:pPr>
            <w:r w:rsidRPr="03ADF611">
              <w:rPr>
                <w:sz w:val="16"/>
                <w:szCs w:val="16"/>
              </w:rPr>
              <w:t xml:space="preserve">Identify the position and significance of the Equator, Northern and Southern hemisphere, the Tropics of Cancer and Capricorn </w:t>
            </w:r>
          </w:p>
          <w:p w14:paraId="74FE9B73" w14:textId="5B0CE8B8" w:rsidR="29B8E0A7" w:rsidRDefault="29B8E0A7" w:rsidP="03ADF611">
            <w:pPr>
              <w:rPr>
                <w:sz w:val="16"/>
                <w:szCs w:val="16"/>
              </w:rPr>
            </w:pPr>
            <w:r w:rsidRPr="03ADF611">
              <w:rPr>
                <w:sz w:val="16"/>
                <w:szCs w:val="16"/>
              </w:rPr>
              <w:t>Describe and understand key aspects of:  </w:t>
            </w:r>
          </w:p>
          <w:p w14:paraId="476B4FD7" w14:textId="77777777" w:rsidR="29B8E0A7" w:rsidRDefault="29B8E0A7" w:rsidP="03ADF611">
            <w:pPr>
              <w:pStyle w:val="ListParagraph"/>
              <w:numPr>
                <w:ilvl w:val="0"/>
                <w:numId w:val="14"/>
              </w:numPr>
              <w:rPr>
                <w:sz w:val="16"/>
                <w:szCs w:val="16"/>
              </w:rPr>
            </w:pPr>
            <w:r w:rsidRPr="03ADF611">
              <w:rPr>
                <w:sz w:val="16"/>
                <w:szCs w:val="16"/>
              </w:rPr>
              <w:t xml:space="preserve">physical geography, </w:t>
            </w:r>
            <w:proofErr w:type="gramStart"/>
            <w:r w:rsidRPr="03ADF611">
              <w:rPr>
                <w:sz w:val="16"/>
                <w:szCs w:val="16"/>
              </w:rPr>
              <w:t>including:</w:t>
            </w:r>
            <w:proofErr w:type="gramEnd"/>
            <w:r w:rsidRPr="03ADF611">
              <w:rPr>
                <w:sz w:val="16"/>
                <w:szCs w:val="16"/>
              </w:rPr>
              <w:t xml:space="preserve"> climate zones, mountains (brief recap from Y3), volcanoes, earthquakes and the water cycle</w:t>
            </w:r>
          </w:p>
          <w:p w14:paraId="4200F4ED" w14:textId="77777777" w:rsidR="29B8E0A7" w:rsidRDefault="29B8E0A7" w:rsidP="03ADF611">
            <w:pPr>
              <w:pStyle w:val="ListParagraph"/>
              <w:numPr>
                <w:ilvl w:val="0"/>
                <w:numId w:val="14"/>
              </w:numPr>
              <w:rPr>
                <w:sz w:val="16"/>
                <w:szCs w:val="16"/>
              </w:rPr>
            </w:pPr>
            <w:r w:rsidRPr="03ADF611">
              <w:rPr>
                <w:sz w:val="16"/>
                <w:szCs w:val="16"/>
              </w:rPr>
              <w:t xml:space="preserve">human geography, </w:t>
            </w:r>
            <w:proofErr w:type="gramStart"/>
            <w:r w:rsidRPr="03ADF611">
              <w:rPr>
                <w:sz w:val="16"/>
                <w:szCs w:val="16"/>
              </w:rPr>
              <w:t>including:</w:t>
            </w:r>
            <w:proofErr w:type="gramEnd"/>
            <w:r w:rsidRPr="03ADF611">
              <w:rPr>
                <w:sz w:val="16"/>
                <w:szCs w:val="16"/>
              </w:rPr>
              <w:t xml:space="preserve"> types of settlement and land use</w:t>
            </w:r>
          </w:p>
          <w:p w14:paraId="50FAB36A" w14:textId="77777777" w:rsidR="03ADF611" w:rsidRDefault="03ADF611"/>
          <w:p w14:paraId="5FDB5175" w14:textId="34E90B5E" w:rsidR="29B8E0A7" w:rsidRDefault="29B8E0A7" w:rsidP="03ADF611">
            <w:pPr>
              <w:rPr>
                <w:color w:val="7030A0"/>
              </w:rPr>
            </w:pPr>
            <w:r w:rsidRPr="03ADF611">
              <w:rPr>
                <w:color w:val="7030A0"/>
              </w:rPr>
              <w:t>Assessment Method:</w:t>
            </w:r>
          </w:p>
          <w:p w14:paraId="51B3685A" w14:textId="28ADE4F1" w:rsidR="29B8E0A7" w:rsidRDefault="29B8E0A7" w:rsidP="03ADF611">
            <w:pPr>
              <w:rPr>
                <w:color w:val="7030A0"/>
              </w:rPr>
            </w:pPr>
            <w:r w:rsidRPr="594113B0">
              <w:rPr>
                <w:color w:val="7030A0"/>
              </w:rPr>
              <w:t>Picture stimuli</w:t>
            </w:r>
          </w:p>
          <w:p w14:paraId="24F627A6" w14:textId="003DEEAC" w:rsidR="3AF3B2B5" w:rsidRDefault="3AF3B2B5" w:rsidP="594113B0">
            <w:pPr>
              <w:rPr>
                <w:color w:val="7030A0"/>
              </w:rPr>
            </w:pPr>
            <w:r w:rsidRPr="594113B0">
              <w:rPr>
                <w:color w:val="7030A0"/>
              </w:rPr>
              <w:t>Double page spread</w:t>
            </w:r>
          </w:p>
          <w:p w14:paraId="491C225E" w14:textId="5801F0F0" w:rsidR="03ADF611" w:rsidRDefault="03ADF611" w:rsidP="03ADF611">
            <w:pPr>
              <w:rPr>
                <w:color w:val="7030A0"/>
              </w:rPr>
            </w:pPr>
          </w:p>
          <w:p w14:paraId="6D18B5FA" w14:textId="77777777" w:rsidR="009B76ED" w:rsidRDefault="009B76ED" w:rsidP="00C77716"/>
          <w:p w14:paraId="6204DFF2" w14:textId="563852CC" w:rsidR="009B76ED" w:rsidRPr="006F52EF" w:rsidRDefault="009B76ED" w:rsidP="00C77716"/>
        </w:tc>
        <w:tc>
          <w:tcPr>
            <w:tcW w:w="1492" w:type="pct"/>
          </w:tcPr>
          <w:p w14:paraId="39F15239" w14:textId="77777777" w:rsidR="00C77716" w:rsidRPr="006F52EF" w:rsidRDefault="00C77716" w:rsidP="00C77716">
            <w:pPr>
              <w:jc w:val="center"/>
              <w:rPr>
                <w:b/>
                <w:bCs/>
              </w:rPr>
            </w:pPr>
            <w:r w:rsidRPr="006F52EF">
              <w:rPr>
                <w:b/>
                <w:bCs/>
              </w:rPr>
              <w:t xml:space="preserve">America </w:t>
            </w:r>
          </w:p>
          <w:p w14:paraId="60C1F444" w14:textId="77777777" w:rsidR="00C77716" w:rsidRDefault="00C77716" w:rsidP="00C77716">
            <w:r w:rsidRPr="006F52EF">
              <w:t xml:space="preserve">We will explore America, locating and exploring the major cities of North and South America. We will recognise the wide variety of climates, settlements and population distribution. </w:t>
            </w:r>
          </w:p>
          <w:p w14:paraId="16401B74" w14:textId="77777777" w:rsidR="006F52EF" w:rsidRDefault="006F52EF" w:rsidP="00C77716"/>
          <w:p w14:paraId="753D88CE" w14:textId="76D6C593" w:rsidR="0087584D" w:rsidRPr="00D1146B" w:rsidRDefault="00D1146B" w:rsidP="00D1146B">
            <w:pPr>
              <w:pStyle w:val="ListParagraph"/>
              <w:numPr>
                <w:ilvl w:val="0"/>
                <w:numId w:val="22"/>
              </w:numPr>
              <w:rPr>
                <w:sz w:val="16"/>
                <w:szCs w:val="16"/>
              </w:rPr>
            </w:pPr>
            <w:r w:rsidRPr="03ADF611">
              <w:rPr>
                <w:sz w:val="16"/>
                <w:szCs w:val="16"/>
              </w:rPr>
              <w:t xml:space="preserve">locate the world’s countries, using maps to focus on Europe (including the location of Russia) and </w:t>
            </w:r>
            <w:r w:rsidRPr="03ADF611">
              <w:rPr>
                <w:b/>
                <w:bCs/>
                <w:sz w:val="16"/>
                <w:szCs w:val="16"/>
              </w:rPr>
              <w:t>North and South America</w:t>
            </w:r>
            <w:r w:rsidRPr="03ADF611">
              <w:rPr>
                <w:sz w:val="16"/>
                <w:szCs w:val="16"/>
              </w:rPr>
              <w:t xml:space="preserve">, concentrating on their environmental regions, key physical and human characteristics, countries, and major cities   </w:t>
            </w:r>
          </w:p>
          <w:p w14:paraId="5C5D7F9D" w14:textId="6F34E35C" w:rsidR="006F52EF" w:rsidRPr="00D1146B" w:rsidRDefault="0087584D" w:rsidP="00D1146B">
            <w:pPr>
              <w:pStyle w:val="ListParagraph"/>
              <w:numPr>
                <w:ilvl w:val="0"/>
                <w:numId w:val="22"/>
              </w:numPr>
              <w:rPr>
                <w:sz w:val="16"/>
                <w:szCs w:val="16"/>
              </w:rPr>
            </w:pPr>
            <w:r w:rsidRPr="00D1146B">
              <w:rPr>
                <w:sz w:val="16"/>
                <w:szCs w:val="14"/>
              </w:rPr>
              <w:t xml:space="preserve">human geography, </w:t>
            </w:r>
            <w:proofErr w:type="gramStart"/>
            <w:r w:rsidRPr="00D1146B">
              <w:rPr>
                <w:sz w:val="16"/>
                <w:szCs w:val="14"/>
              </w:rPr>
              <w:t>including:</w:t>
            </w:r>
            <w:proofErr w:type="gramEnd"/>
            <w:r w:rsidRPr="00D1146B">
              <w:rPr>
                <w:sz w:val="16"/>
                <w:szCs w:val="14"/>
              </w:rPr>
              <w:t xml:space="preserve"> types of settlement and land use, trade links, the distribution of natural resources including energy, food, minerals and water </w:t>
            </w:r>
          </w:p>
          <w:p w14:paraId="6753BF45" w14:textId="77777777" w:rsidR="00D1146B" w:rsidRPr="00D1146B" w:rsidRDefault="00D1146B" w:rsidP="00D1146B">
            <w:pPr>
              <w:pStyle w:val="ListParagraph"/>
              <w:ind w:left="360"/>
              <w:rPr>
                <w:sz w:val="16"/>
                <w:szCs w:val="16"/>
              </w:rPr>
            </w:pPr>
          </w:p>
          <w:p w14:paraId="09F5938A" w14:textId="77777777" w:rsidR="006F52EF" w:rsidRPr="00F77D77" w:rsidRDefault="006F52EF" w:rsidP="006F52EF">
            <w:pPr>
              <w:rPr>
                <w:color w:val="7030A0"/>
              </w:rPr>
            </w:pPr>
            <w:r w:rsidRPr="03ADF611">
              <w:rPr>
                <w:color w:val="7030A0"/>
              </w:rPr>
              <w:t xml:space="preserve">Assessment Method: </w:t>
            </w:r>
          </w:p>
          <w:p w14:paraId="701023BF" w14:textId="0BCD1316" w:rsidR="006F52EF" w:rsidRPr="006F52EF" w:rsidRDefault="10CD6A4B" w:rsidP="03ADF611">
            <w:r w:rsidRPr="03ADF611">
              <w:rPr>
                <w:color w:val="7030A0"/>
              </w:rPr>
              <w:t>Exit ticket</w:t>
            </w:r>
          </w:p>
        </w:tc>
      </w:tr>
      <w:tr w:rsidR="004F15E7" w14:paraId="50C7C002" w14:textId="77777777" w:rsidTr="6BD60A21">
        <w:tc>
          <w:tcPr>
            <w:tcW w:w="421" w:type="pct"/>
          </w:tcPr>
          <w:p w14:paraId="2AAC4D30" w14:textId="03FAD531" w:rsidR="004F15E7" w:rsidRDefault="004F15E7" w:rsidP="004F15E7">
            <w:r>
              <w:t>Y5</w:t>
            </w:r>
          </w:p>
        </w:tc>
        <w:tc>
          <w:tcPr>
            <w:tcW w:w="1419" w:type="pct"/>
          </w:tcPr>
          <w:p w14:paraId="1AAC9519" w14:textId="77777777" w:rsidR="004F15E7" w:rsidRPr="006F52EF" w:rsidRDefault="004F15E7" w:rsidP="004F15E7">
            <w:pPr>
              <w:jc w:val="center"/>
              <w:rPr>
                <w:b/>
                <w:bCs/>
              </w:rPr>
            </w:pPr>
            <w:r w:rsidRPr="006F52EF">
              <w:rPr>
                <w:b/>
                <w:bCs/>
              </w:rPr>
              <w:t xml:space="preserve">Brazil </w:t>
            </w:r>
          </w:p>
          <w:p w14:paraId="39ED495B" w14:textId="77777777" w:rsidR="004F15E7" w:rsidRDefault="004F15E7" w:rsidP="004F15E7">
            <w:r w:rsidRPr="006F52EF">
              <w:t xml:space="preserve">We will continue the exploration of South America and focus on Brazil and its </w:t>
            </w:r>
            <w:proofErr w:type="spellStart"/>
            <w:r w:rsidRPr="006F52EF">
              <w:t>economical</w:t>
            </w:r>
            <w:proofErr w:type="spellEnd"/>
            <w:r w:rsidRPr="006F52EF">
              <w:t xml:space="preserve"> impact on the world. We will use topographical maps to explore the physical features of the land and compare this with the UK.</w:t>
            </w:r>
          </w:p>
          <w:p w14:paraId="003C2AD4" w14:textId="77777777" w:rsidR="006F52EF" w:rsidRDefault="006F52EF" w:rsidP="004F15E7"/>
          <w:p w14:paraId="736ABD5B" w14:textId="57F159A8" w:rsidR="00FE7E44" w:rsidRPr="00FE7E44" w:rsidRDefault="00FE7E44" w:rsidP="00FE7E44">
            <w:pPr>
              <w:pStyle w:val="ListParagraph"/>
              <w:numPr>
                <w:ilvl w:val="0"/>
                <w:numId w:val="15"/>
              </w:numPr>
              <w:rPr>
                <w:sz w:val="16"/>
                <w:szCs w:val="14"/>
              </w:rPr>
            </w:pPr>
            <w:r w:rsidRPr="00FE7E44">
              <w:rPr>
                <w:sz w:val="16"/>
                <w:szCs w:val="14"/>
              </w:rPr>
              <w:t xml:space="preserve">locate the world’s countries, using maps to focus on Europe (including the location of Russia) and North and </w:t>
            </w:r>
            <w:r w:rsidRPr="00FE7E44">
              <w:rPr>
                <w:b/>
                <w:bCs/>
                <w:sz w:val="16"/>
                <w:szCs w:val="14"/>
              </w:rPr>
              <w:t>South America,</w:t>
            </w:r>
            <w:r w:rsidRPr="00FE7E44">
              <w:rPr>
                <w:sz w:val="16"/>
                <w:szCs w:val="14"/>
              </w:rPr>
              <w:t xml:space="preserve"> concentrating on their environmental regions, key physical and human characteristics, countries, and major cities  </w:t>
            </w:r>
          </w:p>
          <w:p w14:paraId="56AF5F20" w14:textId="18DF4ACD" w:rsidR="00FE7E44" w:rsidRPr="00FE7E44" w:rsidRDefault="00FE7E44" w:rsidP="00FE7E44">
            <w:pPr>
              <w:pStyle w:val="ListParagraph"/>
              <w:numPr>
                <w:ilvl w:val="0"/>
                <w:numId w:val="15"/>
              </w:numPr>
              <w:rPr>
                <w:sz w:val="16"/>
                <w:szCs w:val="14"/>
              </w:rPr>
            </w:pPr>
            <w:r w:rsidRPr="00FE7E44">
              <w:rPr>
                <w:sz w:val="16"/>
                <w:szCs w:val="14"/>
              </w:rPr>
              <w:t xml:space="preserve">understand geographical similarities and differences through the study of human and physical geography of a region of the United Kingdom and a region within North or </w:t>
            </w:r>
            <w:r w:rsidRPr="00FE7E44">
              <w:rPr>
                <w:b/>
                <w:bCs/>
                <w:sz w:val="16"/>
                <w:szCs w:val="14"/>
              </w:rPr>
              <w:t>South America</w:t>
            </w:r>
            <w:r w:rsidRPr="00FE7E44">
              <w:rPr>
                <w:sz w:val="16"/>
                <w:szCs w:val="14"/>
              </w:rPr>
              <w:t> </w:t>
            </w:r>
          </w:p>
          <w:p w14:paraId="20E1247F" w14:textId="77777777" w:rsidR="00FE7E44" w:rsidRPr="00FE7E44" w:rsidRDefault="00FE7E44" w:rsidP="00FE7E44">
            <w:pPr>
              <w:pStyle w:val="ListParagraph"/>
              <w:numPr>
                <w:ilvl w:val="0"/>
                <w:numId w:val="15"/>
              </w:numPr>
              <w:rPr>
                <w:sz w:val="16"/>
                <w:szCs w:val="14"/>
              </w:rPr>
            </w:pPr>
            <w:r w:rsidRPr="00FE7E44">
              <w:rPr>
                <w:sz w:val="16"/>
                <w:szCs w:val="14"/>
              </w:rPr>
              <w:t>Describe and understand key aspects of:  </w:t>
            </w:r>
          </w:p>
          <w:p w14:paraId="06924BB7" w14:textId="19AB191E" w:rsidR="006F52EF" w:rsidRPr="00EB0473" w:rsidRDefault="00FE7E44" w:rsidP="00FE7E44">
            <w:pPr>
              <w:pStyle w:val="ListParagraph"/>
              <w:numPr>
                <w:ilvl w:val="0"/>
                <w:numId w:val="15"/>
              </w:numPr>
              <w:rPr>
                <w:sz w:val="16"/>
                <w:szCs w:val="14"/>
              </w:rPr>
            </w:pPr>
            <w:r w:rsidRPr="00FE7E44">
              <w:rPr>
                <w:sz w:val="16"/>
                <w:szCs w:val="14"/>
              </w:rPr>
              <w:t xml:space="preserve">physical geography, </w:t>
            </w:r>
            <w:proofErr w:type="gramStart"/>
            <w:r w:rsidRPr="00FE7E44">
              <w:rPr>
                <w:sz w:val="16"/>
                <w:szCs w:val="14"/>
              </w:rPr>
              <w:t>including:</w:t>
            </w:r>
            <w:proofErr w:type="gramEnd"/>
            <w:r w:rsidRPr="00FE7E44">
              <w:rPr>
                <w:sz w:val="16"/>
                <w:szCs w:val="14"/>
              </w:rPr>
              <w:t xml:space="preserve"> climate zones, mountains</w:t>
            </w:r>
            <w:r>
              <w:rPr>
                <w:sz w:val="16"/>
                <w:szCs w:val="14"/>
              </w:rPr>
              <w:t xml:space="preserve"> and </w:t>
            </w:r>
            <w:r w:rsidRPr="00FE7E44">
              <w:rPr>
                <w:sz w:val="16"/>
                <w:szCs w:val="14"/>
              </w:rPr>
              <w:t xml:space="preserve">human geography, </w:t>
            </w:r>
            <w:proofErr w:type="gramStart"/>
            <w:r w:rsidRPr="00FE7E44">
              <w:rPr>
                <w:sz w:val="16"/>
                <w:szCs w:val="14"/>
              </w:rPr>
              <w:t>including:</w:t>
            </w:r>
            <w:proofErr w:type="gramEnd"/>
            <w:r w:rsidRPr="00FE7E44">
              <w:rPr>
                <w:sz w:val="16"/>
                <w:szCs w:val="14"/>
              </w:rPr>
              <w:t xml:space="preserve"> types of settlement and land use, trade links, the distribution of </w:t>
            </w:r>
            <w:r w:rsidRPr="00FE7E44">
              <w:rPr>
                <w:sz w:val="16"/>
                <w:szCs w:val="14"/>
              </w:rPr>
              <w:lastRenderedPageBreak/>
              <w:t>natural resources including energy, food, minerals and water</w:t>
            </w:r>
            <w:r w:rsidRPr="00FE7E44">
              <w:rPr>
                <w:rFonts w:ascii="Comic Sans MS" w:hAnsi="Comic Sans MS"/>
                <w:sz w:val="16"/>
                <w:szCs w:val="14"/>
              </w:rPr>
              <w:t> </w:t>
            </w:r>
          </w:p>
          <w:p w14:paraId="27B5B079" w14:textId="77777777" w:rsidR="00EB0473" w:rsidRPr="00FE7E44" w:rsidRDefault="00EB0473" w:rsidP="00EB0473">
            <w:pPr>
              <w:pStyle w:val="ListParagraph"/>
              <w:ind w:left="360"/>
              <w:rPr>
                <w:sz w:val="16"/>
                <w:szCs w:val="14"/>
              </w:rPr>
            </w:pPr>
          </w:p>
          <w:p w14:paraId="356F5E6F" w14:textId="77777777" w:rsidR="006F52EF" w:rsidRPr="00F77D77" w:rsidRDefault="006F52EF" w:rsidP="006F52EF">
            <w:pPr>
              <w:rPr>
                <w:color w:val="7030A0"/>
              </w:rPr>
            </w:pPr>
            <w:r w:rsidRPr="00F77D77">
              <w:rPr>
                <w:color w:val="7030A0"/>
              </w:rPr>
              <w:t xml:space="preserve">Assessment Method: </w:t>
            </w:r>
          </w:p>
          <w:p w14:paraId="2F19EF39" w14:textId="44FFCD5E" w:rsidR="006F52EF" w:rsidRPr="006F52EF" w:rsidRDefault="0741492B" w:rsidP="004F15E7">
            <w:r w:rsidRPr="7F4E4D8C">
              <w:rPr>
                <w:color w:val="7030A0"/>
              </w:rPr>
              <w:t>Mind</w:t>
            </w:r>
            <w:r w:rsidR="6D2E2F62" w:rsidRPr="7F4E4D8C">
              <w:rPr>
                <w:color w:val="7030A0"/>
              </w:rPr>
              <w:t xml:space="preserve"> </w:t>
            </w:r>
            <w:r w:rsidRPr="7F4E4D8C">
              <w:rPr>
                <w:color w:val="7030A0"/>
              </w:rPr>
              <w:t>maps</w:t>
            </w:r>
            <w:r w:rsidR="00B4523A" w:rsidRPr="7F4E4D8C">
              <w:rPr>
                <w:color w:val="7030A0"/>
              </w:rPr>
              <w:t xml:space="preserve">- children to showcase their map </w:t>
            </w:r>
            <w:r w:rsidR="1078A195" w:rsidRPr="7F4E4D8C">
              <w:rPr>
                <w:color w:val="7030A0"/>
              </w:rPr>
              <w:t xml:space="preserve">understanding and </w:t>
            </w:r>
            <w:r w:rsidR="00B4523A" w:rsidRPr="7F4E4D8C">
              <w:rPr>
                <w:color w:val="7030A0"/>
              </w:rPr>
              <w:t>explain the significance of Brazil.</w:t>
            </w:r>
          </w:p>
        </w:tc>
        <w:tc>
          <w:tcPr>
            <w:tcW w:w="1668" w:type="pct"/>
          </w:tcPr>
          <w:p w14:paraId="67BD644B" w14:textId="77777777" w:rsidR="004F15E7" w:rsidRPr="006F52EF" w:rsidRDefault="004F15E7" w:rsidP="004F15E7">
            <w:pPr>
              <w:jc w:val="center"/>
              <w:rPr>
                <w:b/>
                <w:bCs/>
              </w:rPr>
            </w:pPr>
            <w:r w:rsidRPr="006F52EF">
              <w:rPr>
                <w:b/>
                <w:bCs/>
              </w:rPr>
              <w:lastRenderedPageBreak/>
              <w:t xml:space="preserve">Rainforests </w:t>
            </w:r>
          </w:p>
          <w:p w14:paraId="0C624CF8" w14:textId="77777777" w:rsidR="004F15E7" w:rsidRDefault="004F15E7" w:rsidP="004F15E7">
            <w:r w:rsidRPr="006F52EF">
              <w:t>We will apply our knowledge of South America and locate the Amazon rainforest. We will learn about the rainforest as a vegetation belt and biome, exploring its plants and life cycles. We will learn about the effects of deforestation and the impact on the rainforests. </w:t>
            </w:r>
          </w:p>
          <w:p w14:paraId="63ECF579" w14:textId="77777777" w:rsidR="006F52EF" w:rsidRDefault="006F52EF" w:rsidP="004F15E7"/>
          <w:p w14:paraId="788A36EB" w14:textId="77777777" w:rsidR="00EB0473" w:rsidRPr="00EB0473" w:rsidRDefault="00EB0473" w:rsidP="00EB0473">
            <w:pPr>
              <w:rPr>
                <w:sz w:val="16"/>
                <w:szCs w:val="14"/>
              </w:rPr>
            </w:pPr>
            <w:r w:rsidRPr="00EB0473">
              <w:rPr>
                <w:sz w:val="16"/>
                <w:szCs w:val="14"/>
              </w:rPr>
              <w:t>Describe and understand key aspects of:</w:t>
            </w:r>
          </w:p>
          <w:p w14:paraId="6969C47D" w14:textId="77777777" w:rsidR="00EB0473" w:rsidRPr="00EB0473" w:rsidRDefault="00EB0473" w:rsidP="00EB0473">
            <w:pPr>
              <w:pStyle w:val="ListParagraph"/>
              <w:numPr>
                <w:ilvl w:val="0"/>
                <w:numId w:val="16"/>
              </w:numPr>
              <w:rPr>
                <w:sz w:val="16"/>
                <w:szCs w:val="14"/>
              </w:rPr>
            </w:pPr>
            <w:r w:rsidRPr="00EB0473">
              <w:rPr>
                <w:sz w:val="16"/>
                <w:szCs w:val="14"/>
              </w:rPr>
              <w:t xml:space="preserve">physical geography, </w:t>
            </w:r>
            <w:proofErr w:type="gramStart"/>
            <w:r w:rsidRPr="00EB0473">
              <w:rPr>
                <w:sz w:val="16"/>
                <w:szCs w:val="14"/>
              </w:rPr>
              <w:t>including:</w:t>
            </w:r>
            <w:proofErr w:type="gramEnd"/>
            <w:r w:rsidRPr="00EB0473">
              <w:rPr>
                <w:sz w:val="16"/>
                <w:szCs w:val="14"/>
              </w:rPr>
              <w:t xml:space="preserve"> climate zones, biomes and vegetation belts  </w:t>
            </w:r>
          </w:p>
          <w:p w14:paraId="19A3D7A3" w14:textId="77777777" w:rsidR="00EB0473" w:rsidRPr="00EB0473" w:rsidRDefault="00EB0473" w:rsidP="00EB0473">
            <w:pPr>
              <w:pStyle w:val="ListParagraph"/>
              <w:numPr>
                <w:ilvl w:val="0"/>
                <w:numId w:val="16"/>
              </w:numPr>
              <w:rPr>
                <w:sz w:val="16"/>
                <w:szCs w:val="14"/>
              </w:rPr>
            </w:pPr>
            <w:r w:rsidRPr="00EB0473">
              <w:rPr>
                <w:sz w:val="16"/>
                <w:szCs w:val="14"/>
              </w:rPr>
              <w:t xml:space="preserve">human geography, </w:t>
            </w:r>
            <w:proofErr w:type="gramStart"/>
            <w:r w:rsidRPr="00EB0473">
              <w:rPr>
                <w:sz w:val="16"/>
                <w:szCs w:val="14"/>
              </w:rPr>
              <w:t>including:</w:t>
            </w:r>
            <w:proofErr w:type="gramEnd"/>
            <w:r w:rsidRPr="00EB0473">
              <w:rPr>
                <w:sz w:val="16"/>
                <w:szCs w:val="14"/>
              </w:rPr>
              <w:t xml:space="preserve"> land use, and the distribution of natural resources including energy, food, minerals and water </w:t>
            </w:r>
          </w:p>
          <w:p w14:paraId="3D945517" w14:textId="77777777" w:rsidR="00EB0473" w:rsidRPr="00EB0473" w:rsidRDefault="00EB0473" w:rsidP="00EB0473">
            <w:pPr>
              <w:pStyle w:val="ListParagraph"/>
              <w:numPr>
                <w:ilvl w:val="0"/>
                <w:numId w:val="16"/>
              </w:numPr>
              <w:rPr>
                <w:sz w:val="16"/>
                <w:szCs w:val="14"/>
              </w:rPr>
            </w:pPr>
            <w:r w:rsidRPr="00EB0473">
              <w:rPr>
                <w:sz w:val="16"/>
                <w:szCs w:val="14"/>
              </w:rPr>
              <w:t>Locate on maps (which continents and why)</w:t>
            </w:r>
          </w:p>
          <w:p w14:paraId="7E913B21" w14:textId="77777777" w:rsidR="00EB0473" w:rsidRPr="00EB0473" w:rsidRDefault="00EB0473" w:rsidP="00EB0473">
            <w:pPr>
              <w:pStyle w:val="ListParagraph"/>
              <w:numPr>
                <w:ilvl w:val="0"/>
                <w:numId w:val="16"/>
              </w:numPr>
              <w:rPr>
                <w:sz w:val="16"/>
                <w:szCs w:val="14"/>
              </w:rPr>
            </w:pPr>
            <w:r w:rsidRPr="00EB0473">
              <w:rPr>
                <w:sz w:val="16"/>
                <w:szCs w:val="14"/>
              </w:rPr>
              <w:t>Identify position and significance (close to equator, hemisphere etc)</w:t>
            </w:r>
          </w:p>
          <w:p w14:paraId="249650C9" w14:textId="77777777" w:rsidR="00EB0473" w:rsidRPr="00EB0473" w:rsidRDefault="00EB0473" w:rsidP="00EB0473">
            <w:pPr>
              <w:pStyle w:val="ListParagraph"/>
              <w:numPr>
                <w:ilvl w:val="0"/>
                <w:numId w:val="16"/>
              </w:numPr>
              <w:rPr>
                <w:sz w:val="16"/>
                <w:szCs w:val="14"/>
              </w:rPr>
            </w:pPr>
            <w:r w:rsidRPr="00EB0473">
              <w:rPr>
                <w:sz w:val="16"/>
                <w:szCs w:val="14"/>
              </w:rPr>
              <w:t xml:space="preserve">Land use patterns and how change over time (deforestation and sustainability) </w:t>
            </w:r>
          </w:p>
          <w:p w14:paraId="4472D80B" w14:textId="77777777" w:rsidR="006F52EF" w:rsidRDefault="006F52EF" w:rsidP="004F15E7"/>
          <w:p w14:paraId="04D6EBED" w14:textId="77777777" w:rsidR="006F52EF" w:rsidRPr="00F77D77" w:rsidRDefault="006F52EF" w:rsidP="006F52EF">
            <w:pPr>
              <w:rPr>
                <w:color w:val="7030A0"/>
              </w:rPr>
            </w:pPr>
            <w:r w:rsidRPr="00F77D77">
              <w:rPr>
                <w:color w:val="7030A0"/>
              </w:rPr>
              <w:t xml:space="preserve">Assessment Method: </w:t>
            </w:r>
          </w:p>
          <w:p w14:paraId="6F94389D" w14:textId="7ADF1789" w:rsidR="006F52EF" w:rsidRPr="008B5770" w:rsidRDefault="00367036" w:rsidP="03ADF611">
            <w:pPr>
              <w:rPr>
                <w:color w:val="7030A0"/>
              </w:rPr>
            </w:pPr>
            <w:r w:rsidRPr="03ADF611">
              <w:rPr>
                <w:color w:val="7030A0"/>
              </w:rPr>
              <w:lastRenderedPageBreak/>
              <w:t xml:space="preserve">Picture stimuli- </w:t>
            </w:r>
            <w:r w:rsidR="000A1452" w:rsidRPr="03ADF611">
              <w:rPr>
                <w:color w:val="7030A0"/>
              </w:rPr>
              <w:t xml:space="preserve">comparison </w:t>
            </w:r>
            <w:r w:rsidR="003424C6" w:rsidRPr="03ADF611">
              <w:rPr>
                <w:color w:val="7030A0"/>
              </w:rPr>
              <w:t>of a healthy rainforest vs unhealthy.</w:t>
            </w:r>
          </w:p>
          <w:p w14:paraId="10FB2DCF" w14:textId="5BF93EF3" w:rsidR="006F52EF" w:rsidRPr="008B5770" w:rsidRDefault="4AE0DA1F" w:rsidP="008B5770">
            <w:pPr>
              <w:rPr>
                <w:color w:val="7030A0"/>
              </w:rPr>
            </w:pPr>
            <w:r w:rsidRPr="03ADF611">
              <w:rPr>
                <w:color w:val="7030A0"/>
              </w:rPr>
              <w:t>Double page spread</w:t>
            </w:r>
          </w:p>
        </w:tc>
        <w:tc>
          <w:tcPr>
            <w:tcW w:w="1492" w:type="pct"/>
          </w:tcPr>
          <w:p w14:paraId="6912790A" w14:textId="77777777" w:rsidR="004F15E7" w:rsidRPr="006F52EF" w:rsidRDefault="004F15E7" w:rsidP="004F15E7">
            <w:pPr>
              <w:jc w:val="center"/>
              <w:rPr>
                <w:b/>
                <w:bCs/>
              </w:rPr>
            </w:pPr>
            <w:r w:rsidRPr="006F52EF">
              <w:rPr>
                <w:b/>
                <w:bCs/>
              </w:rPr>
              <w:lastRenderedPageBreak/>
              <w:t xml:space="preserve">Rivers </w:t>
            </w:r>
          </w:p>
          <w:p w14:paraId="04BA7417" w14:textId="77777777" w:rsidR="004F15E7" w:rsidRDefault="004F15E7" w:rsidP="004F15E7">
            <w:pPr>
              <w:jc w:val="center"/>
            </w:pPr>
            <w:r w:rsidRPr="006F52EF">
              <w:t>We will locate the major rivers in the UK and the world. We will identify their necessity and the impact on type of land use and distribution of natural resources.</w:t>
            </w:r>
          </w:p>
          <w:p w14:paraId="20FB728B" w14:textId="77777777" w:rsidR="006F52EF" w:rsidRDefault="006F52EF" w:rsidP="004F15E7">
            <w:pPr>
              <w:jc w:val="center"/>
            </w:pPr>
          </w:p>
          <w:p w14:paraId="13724D39" w14:textId="77777777" w:rsidR="001F3A68" w:rsidRDefault="001F3A68" w:rsidP="004F15E7">
            <w:pPr>
              <w:jc w:val="center"/>
            </w:pPr>
          </w:p>
          <w:p w14:paraId="033A0D5D" w14:textId="77777777" w:rsidR="001F3A68" w:rsidRPr="001F3A68" w:rsidRDefault="001F3A68" w:rsidP="001F3A68">
            <w:pPr>
              <w:rPr>
                <w:sz w:val="16"/>
                <w:szCs w:val="14"/>
              </w:rPr>
            </w:pPr>
            <w:r w:rsidRPr="001F3A68">
              <w:rPr>
                <w:sz w:val="16"/>
                <w:szCs w:val="14"/>
              </w:rPr>
              <w:t>Describe and understand key aspects of:  </w:t>
            </w:r>
          </w:p>
          <w:p w14:paraId="651F6686" w14:textId="77777777" w:rsidR="001F3A68" w:rsidRPr="001F3A68" w:rsidRDefault="001F3A68" w:rsidP="001F3A68">
            <w:pPr>
              <w:pStyle w:val="ListParagraph"/>
              <w:numPr>
                <w:ilvl w:val="0"/>
                <w:numId w:val="14"/>
              </w:numPr>
              <w:rPr>
                <w:sz w:val="16"/>
                <w:szCs w:val="14"/>
              </w:rPr>
            </w:pPr>
            <w:r w:rsidRPr="001F3A68">
              <w:rPr>
                <w:sz w:val="16"/>
                <w:szCs w:val="14"/>
              </w:rPr>
              <w:t xml:space="preserve">physical geography, </w:t>
            </w:r>
            <w:proofErr w:type="gramStart"/>
            <w:r w:rsidRPr="001F3A68">
              <w:rPr>
                <w:sz w:val="16"/>
                <w:szCs w:val="14"/>
              </w:rPr>
              <w:t>including:</w:t>
            </w:r>
            <w:proofErr w:type="gramEnd"/>
            <w:r w:rsidRPr="001F3A68">
              <w:rPr>
                <w:sz w:val="16"/>
                <w:szCs w:val="14"/>
              </w:rPr>
              <w:t xml:space="preserve"> rivers  </w:t>
            </w:r>
          </w:p>
          <w:p w14:paraId="00AD164D" w14:textId="77777777" w:rsidR="001F3A68" w:rsidRPr="001F3A68" w:rsidRDefault="001F3A68" w:rsidP="001F3A68">
            <w:pPr>
              <w:rPr>
                <w:sz w:val="16"/>
                <w:szCs w:val="14"/>
              </w:rPr>
            </w:pPr>
            <w:r w:rsidRPr="001F3A68">
              <w:rPr>
                <w:sz w:val="16"/>
                <w:szCs w:val="14"/>
              </w:rPr>
              <w:t xml:space="preserve">human geography, </w:t>
            </w:r>
            <w:proofErr w:type="gramStart"/>
            <w:r w:rsidRPr="001F3A68">
              <w:rPr>
                <w:sz w:val="16"/>
                <w:szCs w:val="14"/>
              </w:rPr>
              <w:t>including:</w:t>
            </w:r>
            <w:proofErr w:type="gramEnd"/>
            <w:r w:rsidRPr="001F3A68">
              <w:rPr>
                <w:sz w:val="16"/>
                <w:szCs w:val="14"/>
              </w:rPr>
              <w:t xml:space="preserve"> types of settlement and land use, the distribution of natural resources including energy, food, minerals and water </w:t>
            </w:r>
          </w:p>
          <w:p w14:paraId="0B3D3682" w14:textId="77777777" w:rsidR="001F3A68" w:rsidRPr="001F3A68" w:rsidRDefault="001F3A68" w:rsidP="001F3A68">
            <w:pPr>
              <w:pStyle w:val="ListParagraph"/>
              <w:numPr>
                <w:ilvl w:val="0"/>
                <w:numId w:val="20"/>
              </w:numPr>
              <w:rPr>
                <w:sz w:val="16"/>
                <w:szCs w:val="16"/>
              </w:rPr>
            </w:pPr>
            <w:r w:rsidRPr="001F3A68">
              <w:rPr>
                <w:sz w:val="16"/>
                <w:szCs w:val="14"/>
              </w:rPr>
              <w:t>name and locate counties and cities of the United Kingdom, geographical regions and their identifying physical characteristics, key topographical features (including coasts and rivers), and land-use patterns; and understand how some of these aspects have changed over time  </w:t>
            </w:r>
          </w:p>
          <w:p w14:paraId="0853DFDF" w14:textId="77777777" w:rsidR="006F52EF" w:rsidRDefault="006F52EF" w:rsidP="004F15E7">
            <w:pPr>
              <w:jc w:val="center"/>
            </w:pPr>
          </w:p>
          <w:p w14:paraId="52AD4F86" w14:textId="77777777" w:rsidR="006F52EF" w:rsidRPr="00F77D77" w:rsidRDefault="006F52EF" w:rsidP="006F52EF">
            <w:pPr>
              <w:rPr>
                <w:color w:val="7030A0"/>
              </w:rPr>
            </w:pPr>
            <w:r w:rsidRPr="16FC4CA1">
              <w:rPr>
                <w:color w:val="7030A0"/>
              </w:rPr>
              <w:t xml:space="preserve">Assessment Method: </w:t>
            </w:r>
          </w:p>
          <w:p w14:paraId="0F191859" w14:textId="629B625B" w:rsidR="004F15E7" w:rsidRPr="006F52EF" w:rsidRDefault="2238073E" w:rsidP="16FC4CA1">
            <w:r w:rsidRPr="16FC4CA1">
              <w:rPr>
                <w:color w:val="7030A0"/>
              </w:rPr>
              <w:t>Exit ticket</w:t>
            </w:r>
          </w:p>
        </w:tc>
      </w:tr>
      <w:tr w:rsidR="009B76ED" w14:paraId="58BA1FE3" w14:textId="77777777" w:rsidTr="6BD60A21">
        <w:tc>
          <w:tcPr>
            <w:tcW w:w="421" w:type="pct"/>
          </w:tcPr>
          <w:p w14:paraId="1A1DF6FA" w14:textId="2430FD1B" w:rsidR="009B76ED" w:rsidRDefault="009B76ED" w:rsidP="009B76ED">
            <w:r>
              <w:t>Y6</w:t>
            </w:r>
          </w:p>
        </w:tc>
        <w:tc>
          <w:tcPr>
            <w:tcW w:w="1419" w:type="pct"/>
          </w:tcPr>
          <w:p w14:paraId="087EB384" w14:textId="77777777" w:rsidR="009B76ED" w:rsidRPr="006F52EF" w:rsidRDefault="009B76ED" w:rsidP="009B76ED">
            <w:pPr>
              <w:jc w:val="center"/>
              <w:rPr>
                <w:b/>
                <w:bCs/>
              </w:rPr>
            </w:pPr>
            <w:r w:rsidRPr="006F52EF">
              <w:rPr>
                <w:b/>
                <w:bCs/>
              </w:rPr>
              <w:t>Explorers</w:t>
            </w:r>
          </w:p>
          <w:p w14:paraId="6BB292C1" w14:textId="77777777" w:rsidR="009B76ED" w:rsidRDefault="009B76ED" w:rsidP="009B76ED">
            <w:r w:rsidRPr="006F52EF">
              <w:t>We will develop our map skills, our knowledge of longitude and latitude and the Tropics to find out famous exploration locations. We will learn about the ‘Seven Summits’ challenge and the mountains involved. We will recognise that different places in the world have different time zones.</w:t>
            </w:r>
          </w:p>
          <w:p w14:paraId="0554936F" w14:textId="77777777" w:rsidR="009B76ED" w:rsidRDefault="009B76ED" w:rsidP="009B76ED"/>
          <w:p w14:paraId="7C6B688F" w14:textId="77777777" w:rsidR="009B76ED" w:rsidRPr="009E2B6B" w:rsidRDefault="009B76ED" w:rsidP="009B76ED">
            <w:pPr>
              <w:pStyle w:val="ListParagraph"/>
              <w:numPr>
                <w:ilvl w:val="0"/>
                <w:numId w:val="12"/>
              </w:numPr>
              <w:jc w:val="center"/>
              <w:rPr>
                <w:sz w:val="16"/>
                <w:szCs w:val="16"/>
              </w:rPr>
            </w:pPr>
            <w:r w:rsidRPr="009E2B6B">
              <w:rPr>
                <w:sz w:val="16"/>
                <w:szCs w:val="16"/>
              </w:rPr>
              <w:t>Identify position and significance of latitude, longitude, equator, hemisphere, Tropics of Cancer and Capricorn, Arctic and Antarctic circles, time zones</w:t>
            </w:r>
          </w:p>
          <w:p w14:paraId="1E961CAB" w14:textId="4C3A95A0" w:rsidR="009B76ED" w:rsidRDefault="009B76ED" w:rsidP="009B76ED">
            <w:pPr>
              <w:pStyle w:val="ListParagraph"/>
              <w:numPr>
                <w:ilvl w:val="0"/>
                <w:numId w:val="12"/>
              </w:numPr>
              <w:rPr>
                <w:sz w:val="16"/>
                <w:szCs w:val="14"/>
              </w:rPr>
            </w:pPr>
            <w:r w:rsidRPr="009E2B6B">
              <w:rPr>
                <w:sz w:val="16"/>
                <w:szCs w:val="14"/>
              </w:rPr>
              <w:t>Describe and understand key aspects of</w:t>
            </w:r>
            <w:r>
              <w:rPr>
                <w:sz w:val="16"/>
                <w:szCs w:val="14"/>
              </w:rPr>
              <w:t xml:space="preserve"> </w:t>
            </w:r>
            <w:r w:rsidRPr="009E2B6B">
              <w:rPr>
                <w:sz w:val="16"/>
                <w:szCs w:val="14"/>
              </w:rPr>
              <w:t xml:space="preserve">physical geography, </w:t>
            </w:r>
            <w:proofErr w:type="gramStart"/>
            <w:r w:rsidRPr="009E2B6B">
              <w:rPr>
                <w:sz w:val="16"/>
                <w:szCs w:val="14"/>
              </w:rPr>
              <w:t>including:</w:t>
            </w:r>
            <w:proofErr w:type="gramEnd"/>
            <w:r w:rsidRPr="009E2B6B">
              <w:rPr>
                <w:sz w:val="16"/>
                <w:szCs w:val="14"/>
              </w:rPr>
              <w:t xml:space="preserve"> rivers, mountains</w:t>
            </w:r>
            <w:r>
              <w:rPr>
                <w:sz w:val="16"/>
                <w:szCs w:val="14"/>
              </w:rPr>
              <w:t xml:space="preserve"> and </w:t>
            </w:r>
            <w:r w:rsidRPr="009E2B6B">
              <w:rPr>
                <w:sz w:val="16"/>
                <w:szCs w:val="14"/>
              </w:rPr>
              <w:t xml:space="preserve">human geography, </w:t>
            </w:r>
            <w:proofErr w:type="gramStart"/>
            <w:r w:rsidRPr="009E2B6B">
              <w:rPr>
                <w:sz w:val="16"/>
                <w:szCs w:val="14"/>
              </w:rPr>
              <w:t>including:</w:t>
            </w:r>
            <w:proofErr w:type="gramEnd"/>
            <w:r w:rsidRPr="009E2B6B">
              <w:rPr>
                <w:sz w:val="16"/>
                <w:szCs w:val="14"/>
              </w:rPr>
              <w:t xml:space="preserve"> types of settlement and land use</w:t>
            </w:r>
          </w:p>
          <w:p w14:paraId="34ADB05A" w14:textId="77777777" w:rsidR="009B76ED" w:rsidRDefault="009B76ED" w:rsidP="009B76ED">
            <w:pPr>
              <w:pStyle w:val="ListParagraph"/>
              <w:ind w:left="360"/>
              <w:rPr>
                <w:sz w:val="16"/>
                <w:szCs w:val="14"/>
              </w:rPr>
            </w:pPr>
          </w:p>
          <w:p w14:paraId="40B7EA9E" w14:textId="77777777" w:rsidR="009B76ED" w:rsidRPr="009E2B6B" w:rsidRDefault="009B76ED" w:rsidP="009B76ED">
            <w:pPr>
              <w:pStyle w:val="ListParagraph"/>
              <w:ind w:left="360"/>
              <w:rPr>
                <w:sz w:val="16"/>
                <w:szCs w:val="14"/>
              </w:rPr>
            </w:pPr>
          </w:p>
          <w:p w14:paraId="7FD69F4A" w14:textId="77777777" w:rsidR="009B76ED" w:rsidRDefault="009B76ED" w:rsidP="009B76ED">
            <w:pPr>
              <w:rPr>
                <w:color w:val="7030A0"/>
              </w:rPr>
            </w:pPr>
            <w:r w:rsidRPr="594113B0">
              <w:rPr>
                <w:color w:val="7030A0"/>
              </w:rPr>
              <w:t xml:space="preserve">Assessment Method: </w:t>
            </w:r>
          </w:p>
          <w:p w14:paraId="18257014" w14:textId="2908FF94" w:rsidR="175CF959" w:rsidRDefault="175CF959" w:rsidP="594113B0">
            <w:r w:rsidRPr="594113B0">
              <w:rPr>
                <w:color w:val="7030A0"/>
              </w:rPr>
              <w:t>Blank map pre and post assessment- children to verbally explain/post it their gained knowledge.</w:t>
            </w:r>
          </w:p>
          <w:p w14:paraId="0A989E07" w14:textId="7FB9740A" w:rsidR="009B76ED" w:rsidRPr="006F52EF" w:rsidRDefault="009B76ED" w:rsidP="009B76ED"/>
        </w:tc>
        <w:tc>
          <w:tcPr>
            <w:tcW w:w="1668" w:type="pct"/>
          </w:tcPr>
          <w:p w14:paraId="1BF337C7" w14:textId="17601AA3" w:rsidR="009B76ED" w:rsidRPr="009B76ED" w:rsidRDefault="009B76ED" w:rsidP="009B76ED">
            <w:pPr>
              <w:rPr>
                <w:color w:val="7030A0"/>
              </w:rPr>
            </w:pPr>
          </w:p>
        </w:tc>
        <w:tc>
          <w:tcPr>
            <w:tcW w:w="1492" w:type="pct"/>
          </w:tcPr>
          <w:p w14:paraId="5CAFA0D6" w14:textId="33549D9D" w:rsidR="009B76ED" w:rsidRPr="006F52EF" w:rsidRDefault="009B76ED" w:rsidP="009B76ED"/>
        </w:tc>
      </w:tr>
    </w:tbl>
    <w:p w14:paraId="02478FBF" w14:textId="431A29F7" w:rsidR="00E31C9B" w:rsidRPr="0048356E" w:rsidRDefault="00206979" w:rsidP="0048356E">
      <w:pPr>
        <w:rPr>
          <w:sz w:val="2"/>
          <w:szCs w:val="2"/>
        </w:rPr>
      </w:pPr>
      <w:r>
        <w:rPr>
          <w:noProof/>
        </w:rPr>
        <w:drawing>
          <wp:anchor distT="0" distB="0" distL="114300" distR="114300" simplePos="0" relativeHeight="251658241" behindDoc="1" locked="0" layoutInCell="1" allowOverlap="1" wp14:anchorId="5DC8CF88" wp14:editId="2BE76635">
            <wp:simplePos x="0" y="0"/>
            <wp:positionH relativeFrom="margin">
              <wp:posOffset>9515475</wp:posOffset>
            </wp:positionH>
            <wp:positionV relativeFrom="paragraph">
              <wp:posOffset>5768340</wp:posOffset>
            </wp:positionV>
            <wp:extent cx="473631" cy="514350"/>
            <wp:effectExtent l="0" t="0" r="3175" b="0"/>
            <wp:wrapTight wrapText="bothSides">
              <wp:wrapPolygon edited="0">
                <wp:start x="4349" y="0"/>
                <wp:lineTo x="0" y="4000"/>
                <wp:lineTo x="0" y="16800"/>
                <wp:lineTo x="4349" y="20800"/>
                <wp:lineTo x="16526" y="20800"/>
                <wp:lineTo x="20875" y="16800"/>
                <wp:lineTo x="20875" y="4000"/>
                <wp:lineTo x="16526" y="0"/>
                <wp:lineTo x="4349" y="0"/>
              </wp:wrapPolygon>
            </wp:wrapTight>
            <wp:docPr id="189458499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15704" name=""/>
                    <pic:cNvPicPr/>
                  </pic:nvPicPr>
                  <pic:blipFill>
                    <a:blip r:embed="rId9">
                      <a:extLst>
                        <a:ext uri="{28A0092B-C50C-407E-A947-70E740481C1C}">
                          <a14:useLocalDpi xmlns:a14="http://schemas.microsoft.com/office/drawing/2010/main" val="0"/>
                        </a:ext>
                      </a:extLst>
                    </a:blip>
                    <a:stretch>
                      <a:fillRect/>
                    </a:stretch>
                  </pic:blipFill>
                  <pic:spPr>
                    <a:xfrm>
                      <a:off x="0" y="0"/>
                      <a:ext cx="473631" cy="514350"/>
                    </a:xfrm>
                    <a:prstGeom prst="rect">
                      <a:avLst/>
                    </a:prstGeom>
                  </pic:spPr>
                </pic:pic>
              </a:graphicData>
            </a:graphic>
            <wp14:sizeRelH relativeFrom="margin">
              <wp14:pctWidth>0</wp14:pctWidth>
            </wp14:sizeRelH>
            <wp14:sizeRelV relativeFrom="margin">
              <wp14:pctHeight>0</wp14:pctHeight>
            </wp14:sizeRelV>
          </wp:anchor>
        </w:drawing>
      </w:r>
    </w:p>
    <w:sectPr w:rsidR="00E31C9B" w:rsidRPr="0048356E" w:rsidSect="00B9028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DB1A6"/>
    <w:multiLevelType w:val="hybridMultilevel"/>
    <w:tmpl w:val="2AA8F0DE"/>
    <w:lvl w:ilvl="0" w:tplc="3EBC1736">
      <w:start w:val="1"/>
      <w:numFmt w:val="bullet"/>
      <w:lvlText w:val=""/>
      <w:lvlJc w:val="left"/>
      <w:pPr>
        <w:ind w:left="360" w:hanging="360"/>
      </w:pPr>
      <w:rPr>
        <w:rFonts w:ascii="Symbol" w:hAnsi="Symbol" w:hint="default"/>
      </w:rPr>
    </w:lvl>
    <w:lvl w:ilvl="1" w:tplc="F5F2EB24">
      <w:start w:val="1"/>
      <w:numFmt w:val="bullet"/>
      <w:lvlText w:val="o"/>
      <w:lvlJc w:val="left"/>
      <w:pPr>
        <w:ind w:left="1080" w:hanging="360"/>
      </w:pPr>
      <w:rPr>
        <w:rFonts w:ascii="Courier New" w:hAnsi="Courier New" w:hint="default"/>
      </w:rPr>
    </w:lvl>
    <w:lvl w:ilvl="2" w:tplc="47087902">
      <w:start w:val="1"/>
      <w:numFmt w:val="bullet"/>
      <w:lvlText w:val=""/>
      <w:lvlJc w:val="left"/>
      <w:pPr>
        <w:ind w:left="1800" w:hanging="360"/>
      </w:pPr>
      <w:rPr>
        <w:rFonts w:ascii="Wingdings" w:hAnsi="Wingdings" w:hint="default"/>
      </w:rPr>
    </w:lvl>
    <w:lvl w:ilvl="3" w:tplc="E6AC0788">
      <w:start w:val="1"/>
      <w:numFmt w:val="bullet"/>
      <w:lvlText w:val=""/>
      <w:lvlJc w:val="left"/>
      <w:pPr>
        <w:ind w:left="2520" w:hanging="360"/>
      </w:pPr>
      <w:rPr>
        <w:rFonts w:ascii="Symbol" w:hAnsi="Symbol" w:hint="default"/>
      </w:rPr>
    </w:lvl>
    <w:lvl w:ilvl="4" w:tplc="494A2A06">
      <w:start w:val="1"/>
      <w:numFmt w:val="bullet"/>
      <w:lvlText w:val="o"/>
      <w:lvlJc w:val="left"/>
      <w:pPr>
        <w:ind w:left="3240" w:hanging="360"/>
      </w:pPr>
      <w:rPr>
        <w:rFonts w:ascii="Courier New" w:hAnsi="Courier New" w:hint="default"/>
      </w:rPr>
    </w:lvl>
    <w:lvl w:ilvl="5" w:tplc="87D44468">
      <w:start w:val="1"/>
      <w:numFmt w:val="bullet"/>
      <w:lvlText w:val=""/>
      <w:lvlJc w:val="left"/>
      <w:pPr>
        <w:ind w:left="3960" w:hanging="360"/>
      </w:pPr>
      <w:rPr>
        <w:rFonts w:ascii="Wingdings" w:hAnsi="Wingdings" w:hint="default"/>
      </w:rPr>
    </w:lvl>
    <w:lvl w:ilvl="6" w:tplc="C2826EB6">
      <w:start w:val="1"/>
      <w:numFmt w:val="bullet"/>
      <w:lvlText w:val=""/>
      <w:lvlJc w:val="left"/>
      <w:pPr>
        <w:ind w:left="4680" w:hanging="360"/>
      </w:pPr>
      <w:rPr>
        <w:rFonts w:ascii="Symbol" w:hAnsi="Symbol" w:hint="default"/>
      </w:rPr>
    </w:lvl>
    <w:lvl w:ilvl="7" w:tplc="C374B82E">
      <w:start w:val="1"/>
      <w:numFmt w:val="bullet"/>
      <w:lvlText w:val="o"/>
      <w:lvlJc w:val="left"/>
      <w:pPr>
        <w:ind w:left="5400" w:hanging="360"/>
      </w:pPr>
      <w:rPr>
        <w:rFonts w:ascii="Courier New" w:hAnsi="Courier New" w:hint="default"/>
      </w:rPr>
    </w:lvl>
    <w:lvl w:ilvl="8" w:tplc="451C9F30">
      <w:start w:val="1"/>
      <w:numFmt w:val="bullet"/>
      <w:lvlText w:val=""/>
      <w:lvlJc w:val="left"/>
      <w:pPr>
        <w:ind w:left="6120" w:hanging="360"/>
      </w:pPr>
      <w:rPr>
        <w:rFonts w:ascii="Wingdings" w:hAnsi="Wingdings" w:hint="default"/>
      </w:rPr>
    </w:lvl>
  </w:abstractNum>
  <w:abstractNum w:abstractNumId="1" w15:restartNumberingAfterBreak="0">
    <w:nsid w:val="07F23BBC"/>
    <w:multiLevelType w:val="hybridMultilevel"/>
    <w:tmpl w:val="08ACFC50"/>
    <w:lvl w:ilvl="0" w:tplc="1ACA4040">
      <w:start w:val="1"/>
      <w:numFmt w:val="bullet"/>
      <w:lvlText w:val=""/>
      <w:lvlJc w:val="left"/>
      <w:pPr>
        <w:ind w:left="360" w:hanging="360"/>
      </w:pPr>
      <w:rPr>
        <w:rFonts w:ascii="Symbol" w:hAnsi="Symbol" w:hint="default"/>
      </w:rPr>
    </w:lvl>
    <w:lvl w:ilvl="1" w:tplc="490CD9F8">
      <w:start w:val="1"/>
      <w:numFmt w:val="bullet"/>
      <w:lvlText w:val="o"/>
      <w:lvlJc w:val="left"/>
      <w:pPr>
        <w:ind w:left="1080" w:hanging="360"/>
      </w:pPr>
      <w:rPr>
        <w:rFonts w:ascii="Courier New" w:hAnsi="Courier New" w:hint="default"/>
      </w:rPr>
    </w:lvl>
    <w:lvl w:ilvl="2" w:tplc="85DCE3A4">
      <w:start w:val="1"/>
      <w:numFmt w:val="bullet"/>
      <w:lvlText w:val=""/>
      <w:lvlJc w:val="left"/>
      <w:pPr>
        <w:ind w:left="1800" w:hanging="360"/>
      </w:pPr>
      <w:rPr>
        <w:rFonts w:ascii="Wingdings" w:hAnsi="Wingdings" w:hint="default"/>
      </w:rPr>
    </w:lvl>
    <w:lvl w:ilvl="3" w:tplc="CC82105A">
      <w:start w:val="1"/>
      <w:numFmt w:val="bullet"/>
      <w:lvlText w:val=""/>
      <w:lvlJc w:val="left"/>
      <w:pPr>
        <w:ind w:left="2520" w:hanging="360"/>
      </w:pPr>
      <w:rPr>
        <w:rFonts w:ascii="Symbol" w:hAnsi="Symbol" w:hint="default"/>
      </w:rPr>
    </w:lvl>
    <w:lvl w:ilvl="4" w:tplc="9EEAE03C">
      <w:start w:val="1"/>
      <w:numFmt w:val="bullet"/>
      <w:lvlText w:val="o"/>
      <w:lvlJc w:val="left"/>
      <w:pPr>
        <w:ind w:left="3240" w:hanging="360"/>
      </w:pPr>
      <w:rPr>
        <w:rFonts w:ascii="Courier New" w:hAnsi="Courier New" w:hint="default"/>
      </w:rPr>
    </w:lvl>
    <w:lvl w:ilvl="5" w:tplc="F24CE96C">
      <w:start w:val="1"/>
      <w:numFmt w:val="bullet"/>
      <w:lvlText w:val=""/>
      <w:lvlJc w:val="left"/>
      <w:pPr>
        <w:ind w:left="3960" w:hanging="360"/>
      </w:pPr>
      <w:rPr>
        <w:rFonts w:ascii="Wingdings" w:hAnsi="Wingdings" w:hint="default"/>
      </w:rPr>
    </w:lvl>
    <w:lvl w:ilvl="6" w:tplc="7D48A632">
      <w:start w:val="1"/>
      <w:numFmt w:val="bullet"/>
      <w:lvlText w:val=""/>
      <w:lvlJc w:val="left"/>
      <w:pPr>
        <w:ind w:left="4680" w:hanging="360"/>
      </w:pPr>
      <w:rPr>
        <w:rFonts w:ascii="Symbol" w:hAnsi="Symbol" w:hint="default"/>
      </w:rPr>
    </w:lvl>
    <w:lvl w:ilvl="7" w:tplc="35E8967E">
      <w:start w:val="1"/>
      <w:numFmt w:val="bullet"/>
      <w:lvlText w:val="o"/>
      <w:lvlJc w:val="left"/>
      <w:pPr>
        <w:ind w:left="5400" w:hanging="360"/>
      </w:pPr>
      <w:rPr>
        <w:rFonts w:ascii="Courier New" w:hAnsi="Courier New" w:hint="default"/>
      </w:rPr>
    </w:lvl>
    <w:lvl w:ilvl="8" w:tplc="D7C8D598">
      <w:start w:val="1"/>
      <w:numFmt w:val="bullet"/>
      <w:lvlText w:val=""/>
      <w:lvlJc w:val="left"/>
      <w:pPr>
        <w:ind w:left="6120" w:hanging="360"/>
      </w:pPr>
      <w:rPr>
        <w:rFonts w:ascii="Wingdings" w:hAnsi="Wingdings" w:hint="default"/>
      </w:rPr>
    </w:lvl>
  </w:abstractNum>
  <w:abstractNum w:abstractNumId="2" w15:restartNumberingAfterBreak="0">
    <w:nsid w:val="0CBE0B27"/>
    <w:multiLevelType w:val="hybridMultilevel"/>
    <w:tmpl w:val="0F209F26"/>
    <w:lvl w:ilvl="0" w:tplc="160080A6">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33536"/>
    <w:multiLevelType w:val="hybridMultilevel"/>
    <w:tmpl w:val="3EC813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EE37BC"/>
    <w:multiLevelType w:val="hybridMultilevel"/>
    <w:tmpl w:val="9BA449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BE138CC"/>
    <w:multiLevelType w:val="hybridMultilevel"/>
    <w:tmpl w:val="3F82BE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51E698"/>
    <w:multiLevelType w:val="hybridMultilevel"/>
    <w:tmpl w:val="A456FE34"/>
    <w:lvl w:ilvl="0" w:tplc="967488A4">
      <w:start w:val="1"/>
      <w:numFmt w:val="bullet"/>
      <w:lvlText w:val=""/>
      <w:lvlJc w:val="left"/>
      <w:pPr>
        <w:ind w:left="360" w:hanging="360"/>
      </w:pPr>
      <w:rPr>
        <w:rFonts w:ascii="Symbol" w:hAnsi="Symbol" w:hint="default"/>
      </w:rPr>
    </w:lvl>
    <w:lvl w:ilvl="1" w:tplc="64AA6AC4">
      <w:start w:val="1"/>
      <w:numFmt w:val="bullet"/>
      <w:lvlText w:val="o"/>
      <w:lvlJc w:val="left"/>
      <w:pPr>
        <w:ind w:left="1080" w:hanging="360"/>
      </w:pPr>
      <w:rPr>
        <w:rFonts w:ascii="Courier New" w:hAnsi="Courier New" w:hint="default"/>
      </w:rPr>
    </w:lvl>
    <w:lvl w:ilvl="2" w:tplc="738C4C8A">
      <w:start w:val="1"/>
      <w:numFmt w:val="bullet"/>
      <w:lvlText w:val=""/>
      <w:lvlJc w:val="left"/>
      <w:pPr>
        <w:ind w:left="1800" w:hanging="360"/>
      </w:pPr>
      <w:rPr>
        <w:rFonts w:ascii="Wingdings" w:hAnsi="Wingdings" w:hint="default"/>
      </w:rPr>
    </w:lvl>
    <w:lvl w:ilvl="3" w:tplc="9DA68EB4">
      <w:start w:val="1"/>
      <w:numFmt w:val="bullet"/>
      <w:lvlText w:val=""/>
      <w:lvlJc w:val="left"/>
      <w:pPr>
        <w:ind w:left="2520" w:hanging="360"/>
      </w:pPr>
      <w:rPr>
        <w:rFonts w:ascii="Symbol" w:hAnsi="Symbol" w:hint="default"/>
      </w:rPr>
    </w:lvl>
    <w:lvl w:ilvl="4" w:tplc="1132F4DE">
      <w:start w:val="1"/>
      <w:numFmt w:val="bullet"/>
      <w:lvlText w:val="o"/>
      <w:lvlJc w:val="left"/>
      <w:pPr>
        <w:ind w:left="3240" w:hanging="360"/>
      </w:pPr>
      <w:rPr>
        <w:rFonts w:ascii="Courier New" w:hAnsi="Courier New" w:hint="default"/>
      </w:rPr>
    </w:lvl>
    <w:lvl w:ilvl="5" w:tplc="80BC09A2">
      <w:start w:val="1"/>
      <w:numFmt w:val="bullet"/>
      <w:lvlText w:val=""/>
      <w:lvlJc w:val="left"/>
      <w:pPr>
        <w:ind w:left="3960" w:hanging="360"/>
      </w:pPr>
      <w:rPr>
        <w:rFonts w:ascii="Wingdings" w:hAnsi="Wingdings" w:hint="default"/>
      </w:rPr>
    </w:lvl>
    <w:lvl w:ilvl="6" w:tplc="C59434C0">
      <w:start w:val="1"/>
      <w:numFmt w:val="bullet"/>
      <w:lvlText w:val=""/>
      <w:lvlJc w:val="left"/>
      <w:pPr>
        <w:ind w:left="4680" w:hanging="360"/>
      </w:pPr>
      <w:rPr>
        <w:rFonts w:ascii="Symbol" w:hAnsi="Symbol" w:hint="default"/>
      </w:rPr>
    </w:lvl>
    <w:lvl w:ilvl="7" w:tplc="3B0E1262">
      <w:start w:val="1"/>
      <w:numFmt w:val="bullet"/>
      <w:lvlText w:val="o"/>
      <w:lvlJc w:val="left"/>
      <w:pPr>
        <w:ind w:left="5400" w:hanging="360"/>
      </w:pPr>
      <w:rPr>
        <w:rFonts w:ascii="Courier New" w:hAnsi="Courier New" w:hint="default"/>
      </w:rPr>
    </w:lvl>
    <w:lvl w:ilvl="8" w:tplc="756AF458">
      <w:start w:val="1"/>
      <w:numFmt w:val="bullet"/>
      <w:lvlText w:val=""/>
      <w:lvlJc w:val="left"/>
      <w:pPr>
        <w:ind w:left="6120" w:hanging="360"/>
      </w:pPr>
      <w:rPr>
        <w:rFonts w:ascii="Wingdings" w:hAnsi="Wingdings" w:hint="default"/>
      </w:rPr>
    </w:lvl>
  </w:abstractNum>
  <w:abstractNum w:abstractNumId="7" w15:restartNumberingAfterBreak="0">
    <w:nsid w:val="2B93743F"/>
    <w:multiLevelType w:val="hybridMultilevel"/>
    <w:tmpl w:val="AA343BB6"/>
    <w:lvl w:ilvl="0" w:tplc="967488A4">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A42DCC"/>
    <w:multiLevelType w:val="hybridMultilevel"/>
    <w:tmpl w:val="E40E6D28"/>
    <w:lvl w:ilvl="0" w:tplc="DE0AC3CA">
      <w:start w:val="1"/>
      <w:numFmt w:val="bullet"/>
      <w:lvlText w:val=""/>
      <w:lvlJc w:val="left"/>
      <w:pPr>
        <w:ind w:left="360" w:hanging="360"/>
      </w:pPr>
      <w:rPr>
        <w:rFonts w:ascii="Symbol" w:hAnsi="Symbol" w:hint="default"/>
        <w:color w:val="A180B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FEDBF6"/>
    <w:multiLevelType w:val="hybridMultilevel"/>
    <w:tmpl w:val="06D44F64"/>
    <w:lvl w:ilvl="0" w:tplc="0B4807B8">
      <w:start w:val="1"/>
      <w:numFmt w:val="bullet"/>
      <w:lvlText w:val=""/>
      <w:lvlJc w:val="left"/>
      <w:pPr>
        <w:ind w:left="360" w:hanging="360"/>
      </w:pPr>
      <w:rPr>
        <w:rFonts w:ascii="Symbol" w:hAnsi="Symbol" w:hint="default"/>
      </w:rPr>
    </w:lvl>
    <w:lvl w:ilvl="1" w:tplc="81FC290E">
      <w:start w:val="1"/>
      <w:numFmt w:val="bullet"/>
      <w:lvlText w:val="o"/>
      <w:lvlJc w:val="left"/>
      <w:pPr>
        <w:ind w:left="1080" w:hanging="360"/>
      </w:pPr>
      <w:rPr>
        <w:rFonts w:ascii="Courier New" w:hAnsi="Courier New" w:hint="default"/>
      </w:rPr>
    </w:lvl>
    <w:lvl w:ilvl="2" w:tplc="74E8603A">
      <w:start w:val="1"/>
      <w:numFmt w:val="bullet"/>
      <w:lvlText w:val=""/>
      <w:lvlJc w:val="left"/>
      <w:pPr>
        <w:ind w:left="1800" w:hanging="360"/>
      </w:pPr>
      <w:rPr>
        <w:rFonts w:ascii="Wingdings" w:hAnsi="Wingdings" w:hint="default"/>
      </w:rPr>
    </w:lvl>
    <w:lvl w:ilvl="3" w:tplc="1C703E72">
      <w:start w:val="1"/>
      <w:numFmt w:val="bullet"/>
      <w:lvlText w:val=""/>
      <w:lvlJc w:val="left"/>
      <w:pPr>
        <w:ind w:left="2520" w:hanging="360"/>
      </w:pPr>
      <w:rPr>
        <w:rFonts w:ascii="Symbol" w:hAnsi="Symbol" w:hint="default"/>
      </w:rPr>
    </w:lvl>
    <w:lvl w:ilvl="4" w:tplc="FA620B44">
      <w:start w:val="1"/>
      <w:numFmt w:val="bullet"/>
      <w:lvlText w:val="o"/>
      <w:lvlJc w:val="left"/>
      <w:pPr>
        <w:ind w:left="3240" w:hanging="360"/>
      </w:pPr>
      <w:rPr>
        <w:rFonts w:ascii="Courier New" w:hAnsi="Courier New" w:hint="default"/>
      </w:rPr>
    </w:lvl>
    <w:lvl w:ilvl="5" w:tplc="99B40D5A">
      <w:start w:val="1"/>
      <w:numFmt w:val="bullet"/>
      <w:lvlText w:val=""/>
      <w:lvlJc w:val="left"/>
      <w:pPr>
        <w:ind w:left="3960" w:hanging="360"/>
      </w:pPr>
      <w:rPr>
        <w:rFonts w:ascii="Wingdings" w:hAnsi="Wingdings" w:hint="default"/>
      </w:rPr>
    </w:lvl>
    <w:lvl w:ilvl="6" w:tplc="8D50C0AA">
      <w:start w:val="1"/>
      <w:numFmt w:val="bullet"/>
      <w:lvlText w:val=""/>
      <w:lvlJc w:val="left"/>
      <w:pPr>
        <w:ind w:left="4680" w:hanging="360"/>
      </w:pPr>
      <w:rPr>
        <w:rFonts w:ascii="Symbol" w:hAnsi="Symbol" w:hint="default"/>
      </w:rPr>
    </w:lvl>
    <w:lvl w:ilvl="7" w:tplc="CB4EE3FC">
      <w:start w:val="1"/>
      <w:numFmt w:val="bullet"/>
      <w:lvlText w:val="o"/>
      <w:lvlJc w:val="left"/>
      <w:pPr>
        <w:ind w:left="5400" w:hanging="360"/>
      </w:pPr>
      <w:rPr>
        <w:rFonts w:ascii="Courier New" w:hAnsi="Courier New" w:hint="default"/>
      </w:rPr>
    </w:lvl>
    <w:lvl w:ilvl="8" w:tplc="CB3689EC">
      <w:start w:val="1"/>
      <w:numFmt w:val="bullet"/>
      <w:lvlText w:val=""/>
      <w:lvlJc w:val="left"/>
      <w:pPr>
        <w:ind w:left="6120" w:hanging="360"/>
      </w:pPr>
      <w:rPr>
        <w:rFonts w:ascii="Wingdings" w:hAnsi="Wingdings" w:hint="default"/>
      </w:rPr>
    </w:lvl>
  </w:abstractNum>
  <w:abstractNum w:abstractNumId="10" w15:restartNumberingAfterBreak="0">
    <w:nsid w:val="36A101A5"/>
    <w:multiLevelType w:val="hybridMultilevel"/>
    <w:tmpl w:val="99221346"/>
    <w:lvl w:ilvl="0" w:tplc="160080A6">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073A2B"/>
    <w:multiLevelType w:val="hybridMultilevel"/>
    <w:tmpl w:val="99E42726"/>
    <w:lvl w:ilvl="0" w:tplc="967488A4">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51459D"/>
    <w:multiLevelType w:val="hybridMultilevel"/>
    <w:tmpl w:val="B2E6C7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7D85ECB"/>
    <w:multiLevelType w:val="hybridMultilevel"/>
    <w:tmpl w:val="975068AE"/>
    <w:lvl w:ilvl="0" w:tplc="160080A6">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415333"/>
    <w:multiLevelType w:val="hybridMultilevel"/>
    <w:tmpl w:val="14902096"/>
    <w:lvl w:ilvl="0" w:tplc="160080A6">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425063"/>
    <w:multiLevelType w:val="multilevel"/>
    <w:tmpl w:val="3C58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64577C"/>
    <w:multiLevelType w:val="hybridMultilevel"/>
    <w:tmpl w:val="D8362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E12A2C5"/>
    <w:multiLevelType w:val="hybridMultilevel"/>
    <w:tmpl w:val="9FB6B032"/>
    <w:lvl w:ilvl="0" w:tplc="160080A6">
      <w:start w:val="1"/>
      <w:numFmt w:val="bullet"/>
      <w:lvlText w:val=""/>
      <w:lvlJc w:val="left"/>
      <w:pPr>
        <w:ind w:left="360" w:hanging="360"/>
      </w:pPr>
      <w:rPr>
        <w:rFonts w:ascii="Symbol" w:hAnsi="Symbol" w:hint="default"/>
      </w:rPr>
    </w:lvl>
    <w:lvl w:ilvl="1" w:tplc="C72EE942">
      <w:start w:val="1"/>
      <w:numFmt w:val="bullet"/>
      <w:lvlText w:val="o"/>
      <w:lvlJc w:val="left"/>
      <w:pPr>
        <w:ind w:left="1080" w:hanging="360"/>
      </w:pPr>
      <w:rPr>
        <w:rFonts w:ascii="Courier New" w:hAnsi="Courier New" w:hint="default"/>
      </w:rPr>
    </w:lvl>
    <w:lvl w:ilvl="2" w:tplc="29E0D9AC">
      <w:start w:val="1"/>
      <w:numFmt w:val="bullet"/>
      <w:lvlText w:val=""/>
      <w:lvlJc w:val="left"/>
      <w:pPr>
        <w:ind w:left="1800" w:hanging="360"/>
      </w:pPr>
      <w:rPr>
        <w:rFonts w:ascii="Wingdings" w:hAnsi="Wingdings" w:hint="default"/>
      </w:rPr>
    </w:lvl>
    <w:lvl w:ilvl="3" w:tplc="2722B73E">
      <w:start w:val="1"/>
      <w:numFmt w:val="bullet"/>
      <w:lvlText w:val=""/>
      <w:lvlJc w:val="left"/>
      <w:pPr>
        <w:ind w:left="2520" w:hanging="360"/>
      </w:pPr>
      <w:rPr>
        <w:rFonts w:ascii="Symbol" w:hAnsi="Symbol" w:hint="default"/>
      </w:rPr>
    </w:lvl>
    <w:lvl w:ilvl="4" w:tplc="57A85604">
      <w:start w:val="1"/>
      <w:numFmt w:val="bullet"/>
      <w:lvlText w:val="o"/>
      <w:lvlJc w:val="left"/>
      <w:pPr>
        <w:ind w:left="3240" w:hanging="360"/>
      </w:pPr>
      <w:rPr>
        <w:rFonts w:ascii="Courier New" w:hAnsi="Courier New" w:hint="default"/>
      </w:rPr>
    </w:lvl>
    <w:lvl w:ilvl="5" w:tplc="36AEF7E8">
      <w:start w:val="1"/>
      <w:numFmt w:val="bullet"/>
      <w:lvlText w:val=""/>
      <w:lvlJc w:val="left"/>
      <w:pPr>
        <w:ind w:left="3960" w:hanging="360"/>
      </w:pPr>
      <w:rPr>
        <w:rFonts w:ascii="Wingdings" w:hAnsi="Wingdings" w:hint="default"/>
      </w:rPr>
    </w:lvl>
    <w:lvl w:ilvl="6" w:tplc="268C4FC0">
      <w:start w:val="1"/>
      <w:numFmt w:val="bullet"/>
      <w:lvlText w:val=""/>
      <w:lvlJc w:val="left"/>
      <w:pPr>
        <w:ind w:left="4680" w:hanging="360"/>
      </w:pPr>
      <w:rPr>
        <w:rFonts w:ascii="Symbol" w:hAnsi="Symbol" w:hint="default"/>
      </w:rPr>
    </w:lvl>
    <w:lvl w:ilvl="7" w:tplc="CBEA4E56">
      <w:start w:val="1"/>
      <w:numFmt w:val="bullet"/>
      <w:lvlText w:val="o"/>
      <w:lvlJc w:val="left"/>
      <w:pPr>
        <w:ind w:left="5400" w:hanging="360"/>
      </w:pPr>
      <w:rPr>
        <w:rFonts w:ascii="Courier New" w:hAnsi="Courier New" w:hint="default"/>
      </w:rPr>
    </w:lvl>
    <w:lvl w:ilvl="8" w:tplc="8ED4F6FA">
      <w:start w:val="1"/>
      <w:numFmt w:val="bullet"/>
      <w:lvlText w:val=""/>
      <w:lvlJc w:val="left"/>
      <w:pPr>
        <w:ind w:left="6120" w:hanging="360"/>
      </w:pPr>
      <w:rPr>
        <w:rFonts w:ascii="Wingdings" w:hAnsi="Wingdings" w:hint="default"/>
      </w:rPr>
    </w:lvl>
  </w:abstractNum>
  <w:abstractNum w:abstractNumId="18" w15:restartNumberingAfterBreak="0">
    <w:nsid w:val="5F0227A1"/>
    <w:multiLevelType w:val="multilevel"/>
    <w:tmpl w:val="0574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415719"/>
    <w:multiLevelType w:val="multilevel"/>
    <w:tmpl w:val="5DD4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5E434E3"/>
    <w:multiLevelType w:val="multilevel"/>
    <w:tmpl w:val="6682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7A45953"/>
    <w:multiLevelType w:val="hybridMultilevel"/>
    <w:tmpl w:val="C4D81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AF752A6"/>
    <w:multiLevelType w:val="hybridMultilevel"/>
    <w:tmpl w:val="7108C64E"/>
    <w:lvl w:ilvl="0" w:tplc="160080A6">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921613"/>
    <w:multiLevelType w:val="hybridMultilevel"/>
    <w:tmpl w:val="FD4C0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2643CA0"/>
    <w:multiLevelType w:val="hybridMultilevel"/>
    <w:tmpl w:val="F1225470"/>
    <w:lvl w:ilvl="0" w:tplc="160080A6">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6B55EF"/>
    <w:multiLevelType w:val="multilevel"/>
    <w:tmpl w:val="1004D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1798418">
    <w:abstractNumId w:val="19"/>
  </w:num>
  <w:num w:numId="2" w16cid:durableId="1189366054">
    <w:abstractNumId w:val="25"/>
  </w:num>
  <w:num w:numId="3" w16cid:durableId="91512491">
    <w:abstractNumId w:val="20"/>
  </w:num>
  <w:num w:numId="4" w16cid:durableId="1774982826">
    <w:abstractNumId w:val="15"/>
  </w:num>
  <w:num w:numId="5" w16cid:durableId="360203493">
    <w:abstractNumId w:val="18"/>
  </w:num>
  <w:num w:numId="6" w16cid:durableId="1381249627">
    <w:abstractNumId w:val="3"/>
  </w:num>
  <w:num w:numId="7" w16cid:durableId="1962686851">
    <w:abstractNumId w:val="6"/>
  </w:num>
  <w:num w:numId="8" w16cid:durableId="337462699">
    <w:abstractNumId w:val="8"/>
  </w:num>
  <w:num w:numId="9" w16cid:durableId="327641262">
    <w:abstractNumId w:val="17"/>
  </w:num>
  <w:num w:numId="10" w16cid:durableId="1061905432">
    <w:abstractNumId w:val="13"/>
  </w:num>
  <w:num w:numId="11" w16cid:durableId="1778331638">
    <w:abstractNumId w:val="11"/>
  </w:num>
  <w:num w:numId="12" w16cid:durableId="789514142">
    <w:abstractNumId w:val="22"/>
  </w:num>
  <w:num w:numId="13" w16cid:durableId="13769525">
    <w:abstractNumId w:val="24"/>
  </w:num>
  <w:num w:numId="14" w16cid:durableId="1542479306">
    <w:abstractNumId w:val="21"/>
  </w:num>
  <w:num w:numId="15" w16cid:durableId="1893417976">
    <w:abstractNumId w:val="14"/>
  </w:num>
  <w:num w:numId="16" w16cid:durableId="706949630">
    <w:abstractNumId w:val="5"/>
  </w:num>
  <w:num w:numId="17" w16cid:durableId="1736775975">
    <w:abstractNumId w:val="7"/>
  </w:num>
  <w:num w:numId="18" w16cid:durableId="591158906">
    <w:abstractNumId w:val="4"/>
  </w:num>
  <w:num w:numId="19" w16cid:durableId="3435297">
    <w:abstractNumId w:val="0"/>
  </w:num>
  <w:num w:numId="20" w16cid:durableId="1373190130">
    <w:abstractNumId w:val="2"/>
  </w:num>
  <w:num w:numId="21" w16cid:durableId="347635157">
    <w:abstractNumId w:val="9"/>
  </w:num>
  <w:num w:numId="22" w16cid:durableId="1475298696">
    <w:abstractNumId w:val="10"/>
  </w:num>
  <w:num w:numId="23" w16cid:durableId="1477334256">
    <w:abstractNumId w:val="1"/>
  </w:num>
  <w:num w:numId="24" w16cid:durableId="1906644424">
    <w:abstractNumId w:val="16"/>
  </w:num>
  <w:num w:numId="25" w16cid:durableId="720783854">
    <w:abstractNumId w:val="23"/>
  </w:num>
  <w:num w:numId="26" w16cid:durableId="3736959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54A"/>
    <w:rsid w:val="00003971"/>
    <w:rsid w:val="000068D0"/>
    <w:rsid w:val="000372C4"/>
    <w:rsid w:val="000455C7"/>
    <w:rsid w:val="00051A4C"/>
    <w:rsid w:val="00064CE2"/>
    <w:rsid w:val="000669A0"/>
    <w:rsid w:val="00086878"/>
    <w:rsid w:val="000954EB"/>
    <w:rsid w:val="000A0419"/>
    <w:rsid w:val="000A1452"/>
    <w:rsid w:val="000B4F34"/>
    <w:rsid w:val="000C3436"/>
    <w:rsid w:val="000C7506"/>
    <w:rsid w:val="000D67BB"/>
    <w:rsid w:val="000F01EF"/>
    <w:rsid w:val="00100C06"/>
    <w:rsid w:val="00116DF8"/>
    <w:rsid w:val="00133D7A"/>
    <w:rsid w:val="00173AF3"/>
    <w:rsid w:val="00176A7E"/>
    <w:rsid w:val="00183F6D"/>
    <w:rsid w:val="00191135"/>
    <w:rsid w:val="001A2B19"/>
    <w:rsid w:val="001A396D"/>
    <w:rsid w:val="001A7A93"/>
    <w:rsid w:val="001B233D"/>
    <w:rsid w:val="001C0BDF"/>
    <w:rsid w:val="001C5304"/>
    <w:rsid w:val="001E53D0"/>
    <w:rsid w:val="001E7031"/>
    <w:rsid w:val="001F3A68"/>
    <w:rsid w:val="001F7341"/>
    <w:rsid w:val="00200CDD"/>
    <w:rsid w:val="00206979"/>
    <w:rsid w:val="00226E6D"/>
    <w:rsid w:val="0027656B"/>
    <w:rsid w:val="00295492"/>
    <w:rsid w:val="002A698A"/>
    <w:rsid w:val="002E125D"/>
    <w:rsid w:val="002E1F54"/>
    <w:rsid w:val="00304D44"/>
    <w:rsid w:val="0032511F"/>
    <w:rsid w:val="0032796D"/>
    <w:rsid w:val="00334E8E"/>
    <w:rsid w:val="00341237"/>
    <w:rsid w:val="003424C6"/>
    <w:rsid w:val="003428D5"/>
    <w:rsid w:val="00350314"/>
    <w:rsid w:val="0035441C"/>
    <w:rsid w:val="00360246"/>
    <w:rsid w:val="00366497"/>
    <w:rsid w:val="00367036"/>
    <w:rsid w:val="0037740B"/>
    <w:rsid w:val="00380CC1"/>
    <w:rsid w:val="003900C6"/>
    <w:rsid w:val="00397CE8"/>
    <w:rsid w:val="003E4A70"/>
    <w:rsid w:val="00410152"/>
    <w:rsid w:val="00444958"/>
    <w:rsid w:val="0048356E"/>
    <w:rsid w:val="00493B86"/>
    <w:rsid w:val="004C0E4A"/>
    <w:rsid w:val="004E62C8"/>
    <w:rsid w:val="004F15E7"/>
    <w:rsid w:val="00507105"/>
    <w:rsid w:val="005247C3"/>
    <w:rsid w:val="0054423A"/>
    <w:rsid w:val="00552C17"/>
    <w:rsid w:val="005573BF"/>
    <w:rsid w:val="005B146C"/>
    <w:rsid w:val="005B360C"/>
    <w:rsid w:val="005B63C5"/>
    <w:rsid w:val="005C5D45"/>
    <w:rsid w:val="006540C7"/>
    <w:rsid w:val="00656B4E"/>
    <w:rsid w:val="00665243"/>
    <w:rsid w:val="00672A18"/>
    <w:rsid w:val="00672EE4"/>
    <w:rsid w:val="006C787F"/>
    <w:rsid w:val="006D1507"/>
    <w:rsid w:val="006E2BE7"/>
    <w:rsid w:val="006E70CF"/>
    <w:rsid w:val="006F52EF"/>
    <w:rsid w:val="00705551"/>
    <w:rsid w:val="00712390"/>
    <w:rsid w:val="00750CC0"/>
    <w:rsid w:val="007657AD"/>
    <w:rsid w:val="00781A98"/>
    <w:rsid w:val="0079682B"/>
    <w:rsid w:val="00796F32"/>
    <w:rsid w:val="007D499D"/>
    <w:rsid w:val="008220BD"/>
    <w:rsid w:val="008243C8"/>
    <w:rsid w:val="00851AE4"/>
    <w:rsid w:val="0087584D"/>
    <w:rsid w:val="0088775A"/>
    <w:rsid w:val="00892684"/>
    <w:rsid w:val="008A754A"/>
    <w:rsid w:val="008B5770"/>
    <w:rsid w:val="008E1283"/>
    <w:rsid w:val="008F36CF"/>
    <w:rsid w:val="008F6B87"/>
    <w:rsid w:val="00921710"/>
    <w:rsid w:val="00922C18"/>
    <w:rsid w:val="00925A76"/>
    <w:rsid w:val="009406ED"/>
    <w:rsid w:val="00941129"/>
    <w:rsid w:val="00947982"/>
    <w:rsid w:val="009518BB"/>
    <w:rsid w:val="00952971"/>
    <w:rsid w:val="0095528C"/>
    <w:rsid w:val="009607E1"/>
    <w:rsid w:val="009747CB"/>
    <w:rsid w:val="009A5ABD"/>
    <w:rsid w:val="009B556F"/>
    <w:rsid w:val="009B76ED"/>
    <w:rsid w:val="009C1AB3"/>
    <w:rsid w:val="009C2590"/>
    <w:rsid w:val="009C43D1"/>
    <w:rsid w:val="009D10E1"/>
    <w:rsid w:val="009D3B89"/>
    <w:rsid w:val="009E2B6B"/>
    <w:rsid w:val="009E70EA"/>
    <w:rsid w:val="00A51EF3"/>
    <w:rsid w:val="00A61A41"/>
    <w:rsid w:val="00A62AC5"/>
    <w:rsid w:val="00A63976"/>
    <w:rsid w:val="00AC7D6D"/>
    <w:rsid w:val="00AE5E73"/>
    <w:rsid w:val="00B4523A"/>
    <w:rsid w:val="00B55442"/>
    <w:rsid w:val="00B72087"/>
    <w:rsid w:val="00B8330C"/>
    <w:rsid w:val="00B90283"/>
    <w:rsid w:val="00B94DDE"/>
    <w:rsid w:val="00BC2AAB"/>
    <w:rsid w:val="00BD4379"/>
    <w:rsid w:val="00C21297"/>
    <w:rsid w:val="00C30050"/>
    <w:rsid w:val="00C319E2"/>
    <w:rsid w:val="00C32D18"/>
    <w:rsid w:val="00C44FE7"/>
    <w:rsid w:val="00C53233"/>
    <w:rsid w:val="00C64F26"/>
    <w:rsid w:val="00C77716"/>
    <w:rsid w:val="00C83557"/>
    <w:rsid w:val="00C90957"/>
    <w:rsid w:val="00CA3C8B"/>
    <w:rsid w:val="00CE21E6"/>
    <w:rsid w:val="00CF3419"/>
    <w:rsid w:val="00CF362D"/>
    <w:rsid w:val="00D1146B"/>
    <w:rsid w:val="00D4463A"/>
    <w:rsid w:val="00D53CB6"/>
    <w:rsid w:val="00D548E0"/>
    <w:rsid w:val="00D72056"/>
    <w:rsid w:val="00DA7AA6"/>
    <w:rsid w:val="00DB4F88"/>
    <w:rsid w:val="00DF2C7A"/>
    <w:rsid w:val="00E06242"/>
    <w:rsid w:val="00E143BC"/>
    <w:rsid w:val="00E21621"/>
    <w:rsid w:val="00E31C9B"/>
    <w:rsid w:val="00E63A83"/>
    <w:rsid w:val="00EB0473"/>
    <w:rsid w:val="00EB578A"/>
    <w:rsid w:val="00EC6116"/>
    <w:rsid w:val="00ED73D7"/>
    <w:rsid w:val="00F135D3"/>
    <w:rsid w:val="00F135DC"/>
    <w:rsid w:val="00F34D85"/>
    <w:rsid w:val="00F5192F"/>
    <w:rsid w:val="00F77D77"/>
    <w:rsid w:val="00F82238"/>
    <w:rsid w:val="00FA1E43"/>
    <w:rsid w:val="00FB4A1C"/>
    <w:rsid w:val="00FE443C"/>
    <w:rsid w:val="00FE7E44"/>
    <w:rsid w:val="00FF358F"/>
    <w:rsid w:val="00FF760B"/>
    <w:rsid w:val="03ADF611"/>
    <w:rsid w:val="03F3FD62"/>
    <w:rsid w:val="053820D5"/>
    <w:rsid w:val="057CB4DF"/>
    <w:rsid w:val="0741492B"/>
    <w:rsid w:val="085A6920"/>
    <w:rsid w:val="0C22C1AC"/>
    <w:rsid w:val="0DAE3C08"/>
    <w:rsid w:val="0E0DB803"/>
    <w:rsid w:val="1078A195"/>
    <w:rsid w:val="10CD6A4B"/>
    <w:rsid w:val="129E626E"/>
    <w:rsid w:val="133907BE"/>
    <w:rsid w:val="13F479F8"/>
    <w:rsid w:val="156DC519"/>
    <w:rsid w:val="15E73A03"/>
    <w:rsid w:val="16FC4CA1"/>
    <w:rsid w:val="175CF959"/>
    <w:rsid w:val="191D0D30"/>
    <w:rsid w:val="1A29A0D1"/>
    <w:rsid w:val="1D678FD3"/>
    <w:rsid w:val="1DF0924F"/>
    <w:rsid w:val="1F24AC7E"/>
    <w:rsid w:val="1F56EBD0"/>
    <w:rsid w:val="1FF9BE1E"/>
    <w:rsid w:val="216569A5"/>
    <w:rsid w:val="2238073E"/>
    <w:rsid w:val="23E81F66"/>
    <w:rsid w:val="26BB0D4E"/>
    <w:rsid w:val="290FA386"/>
    <w:rsid w:val="29B8E0A7"/>
    <w:rsid w:val="2AA6A3B1"/>
    <w:rsid w:val="2CDD3D52"/>
    <w:rsid w:val="2D86CA08"/>
    <w:rsid w:val="2D9BFC07"/>
    <w:rsid w:val="2DF61604"/>
    <w:rsid w:val="2F59D18D"/>
    <w:rsid w:val="30344A7A"/>
    <w:rsid w:val="31993035"/>
    <w:rsid w:val="32D2243C"/>
    <w:rsid w:val="33379F97"/>
    <w:rsid w:val="351614B0"/>
    <w:rsid w:val="357B51F7"/>
    <w:rsid w:val="397D9F9E"/>
    <w:rsid w:val="3AF3B2B5"/>
    <w:rsid w:val="3B287E7E"/>
    <w:rsid w:val="3B6E4A20"/>
    <w:rsid w:val="3B7279C5"/>
    <w:rsid w:val="3FC72798"/>
    <w:rsid w:val="42C8A260"/>
    <w:rsid w:val="42D2FA04"/>
    <w:rsid w:val="48B795A9"/>
    <w:rsid w:val="4932175C"/>
    <w:rsid w:val="4AE0DA1F"/>
    <w:rsid w:val="4BDC6307"/>
    <w:rsid w:val="4EE587F3"/>
    <w:rsid w:val="539CC7BA"/>
    <w:rsid w:val="5473D9E4"/>
    <w:rsid w:val="57BFA845"/>
    <w:rsid w:val="57E562B8"/>
    <w:rsid w:val="594113B0"/>
    <w:rsid w:val="5B456BFE"/>
    <w:rsid w:val="5B63ADF5"/>
    <w:rsid w:val="5BD6F898"/>
    <w:rsid w:val="5C30AD7E"/>
    <w:rsid w:val="6BD60A21"/>
    <w:rsid w:val="6C583DCD"/>
    <w:rsid w:val="6D2E2F62"/>
    <w:rsid w:val="6ED92528"/>
    <w:rsid w:val="712446A2"/>
    <w:rsid w:val="72F4A2F4"/>
    <w:rsid w:val="7435B742"/>
    <w:rsid w:val="74F80AEC"/>
    <w:rsid w:val="76F391EB"/>
    <w:rsid w:val="7806B1B3"/>
    <w:rsid w:val="7849EC34"/>
    <w:rsid w:val="79FC3E2D"/>
    <w:rsid w:val="7BDFA37C"/>
    <w:rsid w:val="7C1AA59B"/>
    <w:rsid w:val="7F4E4D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C8356"/>
  <w15:chartTrackingRefBased/>
  <w15:docId w15:val="{A325EF13-6BFA-4D48-8A10-D7E35ADB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75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75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75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75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75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75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75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75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75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5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75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75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75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75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75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5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5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54A"/>
    <w:rPr>
      <w:rFonts w:eastAsiaTheme="majorEastAsia" w:cstheme="majorBidi"/>
      <w:color w:val="272727" w:themeColor="text1" w:themeTint="D8"/>
    </w:rPr>
  </w:style>
  <w:style w:type="paragraph" w:styleId="Title">
    <w:name w:val="Title"/>
    <w:basedOn w:val="Normal"/>
    <w:next w:val="Normal"/>
    <w:link w:val="TitleChar"/>
    <w:uiPriority w:val="10"/>
    <w:qFormat/>
    <w:rsid w:val="008A75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5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5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5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54A"/>
    <w:pPr>
      <w:spacing w:before="160"/>
      <w:jc w:val="center"/>
    </w:pPr>
    <w:rPr>
      <w:i/>
      <w:iCs/>
      <w:color w:val="404040" w:themeColor="text1" w:themeTint="BF"/>
    </w:rPr>
  </w:style>
  <w:style w:type="character" w:customStyle="1" w:styleId="QuoteChar">
    <w:name w:val="Quote Char"/>
    <w:basedOn w:val="DefaultParagraphFont"/>
    <w:link w:val="Quote"/>
    <w:uiPriority w:val="29"/>
    <w:rsid w:val="008A754A"/>
    <w:rPr>
      <w:i/>
      <w:iCs/>
      <w:color w:val="404040" w:themeColor="text1" w:themeTint="BF"/>
    </w:rPr>
  </w:style>
  <w:style w:type="paragraph" w:styleId="ListParagraph">
    <w:name w:val="List Paragraph"/>
    <w:basedOn w:val="Normal"/>
    <w:uiPriority w:val="34"/>
    <w:qFormat/>
    <w:rsid w:val="008A754A"/>
    <w:pPr>
      <w:ind w:left="720"/>
      <w:contextualSpacing/>
    </w:pPr>
  </w:style>
  <w:style w:type="character" w:styleId="IntenseEmphasis">
    <w:name w:val="Intense Emphasis"/>
    <w:basedOn w:val="DefaultParagraphFont"/>
    <w:uiPriority w:val="21"/>
    <w:qFormat/>
    <w:rsid w:val="008A754A"/>
    <w:rPr>
      <w:i/>
      <w:iCs/>
      <w:color w:val="0F4761" w:themeColor="accent1" w:themeShade="BF"/>
    </w:rPr>
  </w:style>
  <w:style w:type="paragraph" w:styleId="IntenseQuote">
    <w:name w:val="Intense Quote"/>
    <w:basedOn w:val="Normal"/>
    <w:next w:val="Normal"/>
    <w:link w:val="IntenseQuoteChar"/>
    <w:uiPriority w:val="30"/>
    <w:qFormat/>
    <w:rsid w:val="008A75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754A"/>
    <w:rPr>
      <w:i/>
      <w:iCs/>
      <w:color w:val="0F4761" w:themeColor="accent1" w:themeShade="BF"/>
    </w:rPr>
  </w:style>
  <w:style w:type="character" w:styleId="IntenseReference">
    <w:name w:val="Intense Reference"/>
    <w:basedOn w:val="DefaultParagraphFont"/>
    <w:uiPriority w:val="32"/>
    <w:qFormat/>
    <w:rsid w:val="008A754A"/>
    <w:rPr>
      <w:b/>
      <w:bCs/>
      <w:smallCaps/>
      <w:color w:val="0F4761" w:themeColor="accent1" w:themeShade="BF"/>
      <w:spacing w:val="5"/>
    </w:rPr>
  </w:style>
  <w:style w:type="table" w:styleId="TableGrid">
    <w:name w:val="Table Grid"/>
    <w:basedOn w:val="TableNormal"/>
    <w:uiPriority w:val="39"/>
    <w:rsid w:val="00952971"/>
    <w:pPr>
      <w:spacing w:after="0" w:line="240" w:lineRule="auto"/>
    </w:pPr>
    <w:tblPr/>
  </w:style>
  <w:style w:type="paragraph" w:customStyle="1" w:styleId="paragraph">
    <w:name w:val="paragraph"/>
    <w:basedOn w:val="Normal"/>
    <w:rsid w:val="00BC2AA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BC2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147387">
      <w:bodyDiv w:val="1"/>
      <w:marLeft w:val="0"/>
      <w:marRight w:val="0"/>
      <w:marTop w:val="0"/>
      <w:marBottom w:val="0"/>
      <w:divBdr>
        <w:top w:val="none" w:sz="0" w:space="0" w:color="auto"/>
        <w:left w:val="none" w:sz="0" w:space="0" w:color="auto"/>
        <w:bottom w:val="none" w:sz="0" w:space="0" w:color="auto"/>
        <w:right w:val="none" w:sz="0" w:space="0" w:color="auto"/>
      </w:divBdr>
      <w:divsChild>
        <w:div w:id="565342938">
          <w:marLeft w:val="0"/>
          <w:marRight w:val="0"/>
          <w:marTop w:val="0"/>
          <w:marBottom w:val="0"/>
          <w:divBdr>
            <w:top w:val="none" w:sz="0" w:space="0" w:color="auto"/>
            <w:left w:val="none" w:sz="0" w:space="0" w:color="auto"/>
            <w:bottom w:val="none" w:sz="0" w:space="0" w:color="auto"/>
            <w:right w:val="none" w:sz="0" w:space="0" w:color="auto"/>
          </w:divBdr>
        </w:div>
        <w:div w:id="1060833438">
          <w:marLeft w:val="0"/>
          <w:marRight w:val="0"/>
          <w:marTop w:val="0"/>
          <w:marBottom w:val="0"/>
          <w:divBdr>
            <w:top w:val="none" w:sz="0" w:space="0" w:color="auto"/>
            <w:left w:val="none" w:sz="0" w:space="0" w:color="auto"/>
            <w:bottom w:val="none" w:sz="0" w:space="0" w:color="auto"/>
            <w:right w:val="none" w:sz="0" w:space="0" w:color="auto"/>
          </w:divBdr>
        </w:div>
        <w:div w:id="1812014223">
          <w:marLeft w:val="0"/>
          <w:marRight w:val="0"/>
          <w:marTop w:val="0"/>
          <w:marBottom w:val="0"/>
          <w:divBdr>
            <w:top w:val="none" w:sz="0" w:space="0" w:color="auto"/>
            <w:left w:val="none" w:sz="0" w:space="0" w:color="auto"/>
            <w:bottom w:val="none" w:sz="0" w:space="0" w:color="auto"/>
            <w:right w:val="none" w:sz="0" w:space="0" w:color="auto"/>
          </w:divBdr>
        </w:div>
      </w:divsChild>
    </w:div>
    <w:div w:id="2006664561">
      <w:bodyDiv w:val="1"/>
      <w:marLeft w:val="0"/>
      <w:marRight w:val="0"/>
      <w:marTop w:val="0"/>
      <w:marBottom w:val="0"/>
      <w:divBdr>
        <w:top w:val="none" w:sz="0" w:space="0" w:color="auto"/>
        <w:left w:val="none" w:sz="0" w:space="0" w:color="auto"/>
        <w:bottom w:val="none" w:sz="0" w:space="0" w:color="auto"/>
        <w:right w:val="none" w:sz="0" w:space="0" w:color="auto"/>
      </w:divBdr>
      <w:divsChild>
        <w:div w:id="418333876">
          <w:marLeft w:val="0"/>
          <w:marRight w:val="0"/>
          <w:marTop w:val="0"/>
          <w:marBottom w:val="0"/>
          <w:divBdr>
            <w:top w:val="none" w:sz="0" w:space="0" w:color="auto"/>
            <w:left w:val="none" w:sz="0" w:space="0" w:color="auto"/>
            <w:bottom w:val="none" w:sz="0" w:space="0" w:color="auto"/>
            <w:right w:val="none" w:sz="0" w:space="0" w:color="auto"/>
          </w:divBdr>
        </w:div>
        <w:div w:id="1064986100">
          <w:marLeft w:val="0"/>
          <w:marRight w:val="0"/>
          <w:marTop w:val="0"/>
          <w:marBottom w:val="0"/>
          <w:divBdr>
            <w:top w:val="none" w:sz="0" w:space="0" w:color="auto"/>
            <w:left w:val="none" w:sz="0" w:space="0" w:color="auto"/>
            <w:bottom w:val="none" w:sz="0" w:space="0" w:color="auto"/>
            <w:right w:val="none" w:sz="0" w:space="0" w:color="auto"/>
          </w:divBdr>
        </w:div>
        <w:div w:id="1458912790">
          <w:marLeft w:val="0"/>
          <w:marRight w:val="0"/>
          <w:marTop w:val="0"/>
          <w:marBottom w:val="0"/>
          <w:divBdr>
            <w:top w:val="none" w:sz="0" w:space="0" w:color="auto"/>
            <w:left w:val="none" w:sz="0" w:space="0" w:color="auto"/>
            <w:bottom w:val="none" w:sz="0" w:space="0" w:color="auto"/>
            <w:right w:val="none" w:sz="0" w:space="0" w:color="auto"/>
          </w:divBdr>
        </w:div>
        <w:div w:id="1708600163">
          <w:marLeft w:val="0"/>
          <w:marRight w:val="0"/>
          <w:marTop w:val="0"/>
          <w:marBottom w:val="0"/>
          <w:divBdr>
            <w:top w:val="none" w:sz="0" w:space="0" w:color="auto"/>
            <w:left w:val="none" w:sz="0" w:space="0" w:color="auto"/>
            <w:bottom w:val="none" w:sz="0" w:space="0" w:color="auto"/>
            <w:right w:val="none" w:sz="0" w:space="0" w:color="auto"/>
          </w:divBdr>
        </w:div>
        <w:div w:id="2134247087">
          <w:marLeft w:val="0"/>
          <w:marRight w:val="0"/>
          <w:marTop w:val="0"/>
          <w:marBottom w:val="0"/>
          <w:divBdr>
            <w:top w:val="none" w:sz="0" w:space="0" w:color="auto"/>
            <w:left w:val="none" w:sz="0" w:space="0" w:color="auto"/>
            <w:bottom w:val="none" w:sz="0" w:space="0" w:color="auto"/>
            <w:right w:val="none" w:sz="0" w:space="0" w:color="auto"/>
          </w:divBdr>
        </w:div>
      </w:divsChild>
    </w:div>
    <w:div w:id="2092194168">
      <w:bodyDiv w:val="1"/>
      <w:marLeft w:val="0"/>
      <w:marRight w:val="0"/>
      <w:marTop w:val="0"/>
      <w:marBottom w:val="0"/>
      <w:divBdr>
        <w:top w:val="none" w:sz="0" w:space="0" w:color="auto"/>
        <w:left w:val="none" w:sz="0" w:space="0" w:color="auto"/>
        <w:bottom w:val="none" w:sz="0" w:space="0" w:color="auto"/>
        <w:right w:val="none" w:sz="0" w:space="0" w:color="auto"/>
      </w:divBdr>
      <w:divsChild>
        <w:div w:id="330107425">
          <w:marLeft w:val="0"/>
          <w:marRight w:val="0"/>
          <w:marTop w:val="0"/>
          <w:marBottom w:val="0"/>
          <w:divBdr>
            <w:top w:val="none" w:sz="0" w:space="0" w:color="auto"/>
            <w:left w:val="none" w:sz="0" w:space="0" w:color="auto"/>
            <w:bottom w:val="none" w:sz="0" w:space="0" w:color="auto"/>
            <w:right w:val="none" w:sz="0" w:space="0" w:color="auto"/>
          </w:divBdr>
        </w:div>
        <w:div w:id="759526611">
          <w:marLeft w:val="0"/>
          <w:marRight w:val="0"/>
          <w:marTop w:val="0"/>
          <w:marBottom w:val="0"/>
          <w:divBdr>
            <w:top w:val="none" w:sz="0" w:space="0" w:color="auto"/>
            <w:left w:val="none" w:sz="0" w:space="0" w:color="auto"/>
            <w:bottom w:val="none" w:sz="0" w:space="0" w:color="auto"/>
            <w:right w:val="none" w:sz="0" w:space="0" w:color="auto"/>
          </w:divBdr>
        </w:div>
        <w:div w:id="1257714958">
          <w:marLeft w:val="0"/>
          <w:marRight w:val="0"/>
          <w:marTop w:val="0"/>
          <w:marBottom w:val="0"/>
          <w:divBdr>
            <w:top w:val="none" w:sz="0" w:space="0" w:color="auto"/>
            <w:left w:val="none" w:sz="0" w:space="0" w:color="auto"/>
            <w:bottom w:val="none" w:sz="0" w:space="0" w:color="auto"/>
            <w:right w:val="none" w:sz="0" w:space="0" w:color="auto"/>
          </w:divBdr>
        </w:div>
        <w:div w:id="1570337480">
          <w:marLeft w:val="0"/>
          <w:marRight w:val="0"/>
          <w:marTop w:val="0"/>
          <w:marBottom w:val="0"/>
          <w:divBdr>
            <w:top w:val="none" w:sz="0" w:space="0" w:color="auto"/>
            <w:left w:val="none" w:sz="0" w:space="0" w:color="auto"/>
            <w:bottom w:val="none" w:sz="0" w:space="0" w:color="auto"/>
            <w:right w:val="none" w:sz="0" w:space="0" w:color="auto"/>
          </w:divBdr>
        </w:div>
        <w:div w:id="2115125249">
          <w:marLeft w:val="0"/>
          <w:marRight w:val="0"/>
          <w:marTop w:val="0"/>
          <w:marBottom w:val="0"/>
          <w:divBdr>
            <w:top w:val="none" w:sz="0" w:space="0" w:color="auto"/>
            <w:left w:val="none" w:sz="0" w:space="0" w:color="auto"/>
            <w:bottom w:val="none" w:sz="0" w:space="0" w:color="auto"/>
            <w:right w:val="none" w:sz="0" w:space="0" w:color="auto"/>
          </w:divBdr>
        </w:div>
      </w:divsChild>
    </w:div>
    <w:div w:id="2118213785">
      <w:bodyDiv w:val="1"/>
      <w:marLeft w:val="0"/>
      <w:marRight w:val="0"/>
      <w:marTop w:val="0"/>
      <w:marBottom w:val="0"/>
      <w:divBdr>
        <w:top w:val="none" w:sz="0" w:space="0" w:color="auto"/>
        <w:left w:val="none" w:sz="0" w:space="0" w:color="auto"/>
        <w:bottom w:val="none" w:sz="0" w:space="0" w:color="auto"/>
        <w:right w:val="none" w:sz="0" w:space="0" w:color="auto"/>
      </w:divBdr>
      <w:divsChild>
        <w:div w:id="941837184">
          <w:marLeft w:val="0"/>
          <w:marRight w:val="0"/>
          <w:marTop w:val="0"/>
          <w:marBottom w:val="0"/>
          <w:divBdr>
            <w:top w:val="none" w:sz="0" w:space="0" w:color="auto"/>
            <w:left w:val="none" w:sz="0" w:space="0" w:color="auto"/>
            <w:bottom w:val="none" w:sz="0" w:space="0" w:color="auto"/>
            <w:right w:val="none" w:sz="0" w:space="0" w:color="auto"/>
          </w:divBdr>
        </w:div>
        <w:div w:id="1062024775">
          <w:marLeft w:val="0"/>
          <w:marRight w:val="0"/>
          <w:marTop w:val="0"/>
          <w:marBottom w:val="0"/>
          <w:divBdr>
            <w:top w:val="none" w:sz="0" w:space="0" w:color="auto"/>
            <w:left w:val="none" w:sz="0" w:space="0" w:color="auto"/>
            <w:bottom w:val="none" w:sz="0" w:space="0" w:color="auto"/>
            <w:right w:val="none" w:sz="0" w:space="0" w:color="auto"/>
          </w:divBdr>
        </w:div>
        <w:div w:id="1298024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3201F26BD763147A6DF7D9CCB1938E3" ma:contentTypeVersion="15" ma:contentTypeDescription="Create a new document." ma:contentTypeScope="" ma:versionID="e6ca0bb7d977f1590b2824d6adeca7d1">
  <xsd:schema xmlns:xsd="http://www.w3.org/2001/XMLSchema" xmlns:xs="http://www.w3.org/2001/XMLSchema" xmlns:p="http://schemas.microsoft.com/office/2006/metadata/properties" xmlns:ns2="c8016991-7a2d-4c31-ba2e-498baa0b62d6" xmlns:ns3="c5d34bc3-2c56-4fdc-971e-d9452291a387" targetNamespace="http://schemas.microsoft.com/office/2006/metadata/properties" ma:root="true" ma:fieldsID="b18491a691e447b36f71122d99c5a740" ns2:_="" ns3:_="">
    <xsd:import namespace="c8016991-7a2d-4c31-ba2e-498baa0b62d6"/>
    <xsd:import namespace="c5d34bc3-2c56-4fdc-971e-d9452291a3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16991-7a2d-4c31-ba2e-498baa0b6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5f21d8b-67fa-48fd-91bc-e5df92558dd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d34bc3-2c56-4fdc-971e-d9452291a3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e7ba6c9-759f-4496-a2bc-006732847e50}" ma:internalName="TaxCatchAll" ma:showField="CatchAllData" ma:web="c5d34bc3-2c56-4fdc-971e-d9452291a3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5d34bc3-2c56-4fdc-971e-d9452291a387" xsi:nil="true"/>
    <lcf76f155ced4ddcb4097134ff3c332f xmlns="c8016991-7a2d-4c31-ba2e-498baa0b62d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1ACC5D-AB6A-4BE0-9BFE-CB04B1F2DA44}">
  <ds:schemaRefs>
    <ds:schemaRef ds:uri="http://schemas.openxmlformats.org/officeDocument/2006/bibliography"/>
  </ds:schemaRefs>
</ds:datastoreItem>
</file>

<file path=customXml/itemProps2.xml><?xml version="1.0" encoding="utf-8"?>
<ds:datastoreItem xmlns:ds="http://schemas.openxmlformats.org/officeDocument/2006/customXml" ds:itemID="{B73DA9A5-839D-4E21-8174-760F2D000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16991-7a2d-4c31-ba2e-498baa0b62d6"/>
    <ds:schemaRef ds:uri="c5d34bc3-2c56-4fdc-971e-d9452291a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568DA8-06D1-4A6D-87B0-DC5231D375FE}">
  <ds:schemaRefs>
    <ds:schemaRef ds:uri="http://www.w3.org/XML/1998/namespace"/>
    <ds:schemaRef ds:uri="http://purl.org/dc/elements/1.1/"/>
    <ds:schemaRef ds:uri="http://schemas.microsoft.com/office/2006/documentManagement/types"/>
    <ds:schemaRef ds:uri="c8016991-7a2d-4c31-ba2e-498baa0b62d6"/>
    <ds:schemaRef ds:uri="http://purl.org/dc/terms/"/>
    <ds:schemaRef ds:uri="http://purl.org/dc/dcmitype/"/>
    <ds:schemaRef ds:uri="http://schemas.microsoft.com/office/infopath/2007/PartnerControls"/>
    <ds:schemaRef ds:uri="http://schemas.openxmlformats.org/package/2006/metadata/core-properties"/>
    <ds:schemaRef ds:uri="c5d34bc3-2c56-4fdc-971e-d9452291a387"/>
    <ds:schemaRef ds:uri="http://schemas.microsoft.com/office/2006/metadata/properties"/>
  </ds:schemaRefs>
</ds:datastoreItem>
</file>

<file path=customXml/itemProps4.xml><?xml version="1.0" encoding="utf-8"?>
<ds:datastoreItem xmlns:ds="http://schemas.openxmlformats.org/officeDocument/2006/customXml" ds:itemID="{78E6DCD1-88F4-4490-88C6-FE3D206BF9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1765</Words>
  <Characters>10064</Characters>
  <Application>Microsoft Office Word</Application>
  <DocSecurity>0</DocSecurity>
  <Lines>83</Lines>
  <Paragraphs>23</Paragraphs>
  <ScaleCrop>false</ScaleCrop>
  <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Jemma Barrott</dc:creator>
  <cp:keywords/>
  <dc:description/>
  <cp:lastModifiedBy>J Hayward</cp:lastModifiedBy>
  <cp:revision>108</cp:revision>
  <cp:lastPrinted>2025-11-04T23:02:00Z</cp:lastPrinted>
  <dcterms:created xsi:type="dcterms:W3CDTF">2025-11-04T23:02:00Z</dcterms:created>
  <dcterms:modified xsi:type="dcterms:W3CDTF">2026-03-04T16:55:00Z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0x01010093201F26BD763147A6DF7D9CCB1938E3</vt:lpwstr>
  </property>
  <property fmtid="{D5CDD505-2E9C-101B-9397-08002B2CF9AE}" pid="3" name="MediaServiceImageTags">
    <vt:lpwstr/>
  </property>
</Properties>
</file>